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0045419">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2569FD1D" w14:textId="77777777" w:rsidR="00865DAC" w:rsidRPr="00865DAC" w:rsidRDefault="00865DAC" w:rsidP="00865DAC">
            <w:pPr>
              <w:rPr>
                <w:rFonts w:ascii="Gill Sans MT" w:hAnsi="Gill Sans MT" w:cs="Calibri"/>
                <w:bCs/>
                <w:szCs w:val="24"/>
              </w:rPr>
            </w:pPr>
            <w:r w:rsidRPr="00865DAC">
              <w:rPr>
                <w:rFonts w:ascii="Gill Sans MT" w:hAnsi="Gill Sans MT" w:cs="Calibri"/>
                <w:bCs/>
                <w:szCs w:val="24"/>
              </w:rPr>
              <w:t>Pioneer Priest in the Parish of the Resurrection</w:t>
            </w:r>
          </w:p>
          <w:p w14:paraId="0004526B" w14:textId="67DA2386" w:rsidR="00781C9C" w:rsidRPr="00191346" w:rsidRDefault="00781C9C" w:rsidP="00C35535">
            <w:pPr>
              <w:rPr>
                <w:rFonts w:ascii="Gill Sans MT" w:hAnsi="Gill Sans MT"/>
              </w:rPr>
            </w:pP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c) Other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39"/>
        <w:gridCol w:w="283"/>
        <w:gridCol w:w="757"/>
        <w:gridCol w:w="1349"/>
        <w:gridCol w:w="965"/>
        <w:gridCol w:w="1651"/>
        <w:gridCol w:w="994"/>
        <w:gridCol w:w="1588"/>
      </w:tblGrid>
      <w:tr w:rsidR="00CD58F2" w:rsidRPr="00191346" w14:paraId="0004538C" w14:textId="77777777" w:rsidTr="005861FC">
        <w:trPr>
          <w:trHeight w:val="567"/>
        </w:trPr>
        <w:tc>
          <w:tcPr>
            <w:tcW w:w="9026"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0004538E" w14:textId="77777777" w:rsidTr="005861FC">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5861FC">
        <w:trPr>
          <w:trHeight w:val="131"/>
        </w:trPr>
        <w:tc>
          <w:tcPr>
            <w:tcW w:w="9026"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5861FC">
        <w:trPr>
          <w:trHeight w:val="567"/>
        </w:trPr>
        <w:tc>
          <w:tcPr>
            <w:tcW w:w="9026"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00045397" w14:textId="77777777" w:rsidTr="005861FC">
        <w:trPr>
          <w:trHeight w:val="284"/>
        </w:trPr>
        <w:tc>
          <w:tcPr>
            <w:tcW w:w="2479"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349"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616"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2582"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5861FC">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DF20B4" w:rsidRPr="00191346" w14:paraId="0004539E" w14:textId="77777777" w:rsidTr="005861FC">
        <w:trPr>
          <w:trHeight w:val="284"/>
        </w:trPr>
        <w:tc>
          <w:tcPr>
            <w:tcW w:w="2479"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349"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616"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2582"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5861FC">
        <w:trPr>
          <w:trHeight w:val="567"/>
        </w:trPr>
        <w:tc>
          <w:tcPr>
            <w:tcW w:w="9026"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5861FC">
        <w:trPr>
          <w:trHeight w:val="567"/>
        </w:trPr>
        <w:tc>
          <w:tcPr>
            <w:tcW w:w="9026"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5861FC">
        <w:trPr>
          <w:trHeight w:val="284"/>
        </w:trPr>
        <w:tc>
          <w:tcPr>
            <w:tcW w:w="9026"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5861FC">
        <w:trPr>
          <w:trHeight w:val="567"/>
        </w:trPr>
        <w:tc>
          <w:tcPr>
            <w:tcW w:w="9026"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5861FC">
        <w:trPr>
          <w:trHeight w:val="567"/>
        </w:trPr>
        <w:tc>
          <w:tcPr>
            <w:tcW w:w="6444"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000453AF" w14:textId="77777777" w:rsidTr="005861FC">
        <w:trPr>
          <w:trHeight w:val="284"/>
        </w:trPr>
        <w:tc>
          <w:tcPr>
            <w:tcW w:w="2479"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5861FC">
        <w:trPr>
          <w:trHeight w:val="567"/>
        </w:trPr>
        <w:tc>
          <w:tcPr>
            <w:tcW w:w="9026"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5861FC">
        <w:trPr>
          <w:trHeight w:val="567"/>
        </w:trPr>
        <w:tc>
          <w:tcPr>
            <w:tcW w:w="6444"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5861FC">
        <w:trPr>
          <w:trHeight w:val="567"/>
        </w:trPr>
        <w:tc>
          <w:tcPr>
            <w:tcW w:w="6444"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582"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DF20B4" w:rsidRPr="00191346" w14:paraId="000453BC" w14:textId="77777777" w:rsidTr="005861FC">
        <w:trPr>
          <w:trHeight w:val="175"/>
        </w:trPr>
        <w:tc>
          <w:tcPr>
            <w:tcW w:w="2479"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5861FC">
        <w:trPr>
          <w:trHeight w:val="567"/>
        </w:trPr>
        <w:tc>
          <w:tcPr>
            <w:tcW w:w="9026"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5861FC">
        <w:trPr>
          <w:trHeight w:val="567"/>
        </w:trPr>
        <w:tc>
          <w:tcPr>
            <w:tcW w:w="9026"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DF20B4" w:rsidRPr="00191346" w14:paraId="000453C7" w14:textId="77777777" w:rsidTr="005861FC">
        <w:trPr>
          <w:trHeight w:val="284"/>
        </w:trPr>
        <w:tc>
          <w:tcPr>
            <w:tcW w:w="2479"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5861FC">
        <w:trPr>
          <w:trHeight w:val="567"/>
        </w:trPr>
        <w:tc>
          <w:tcPr>
            <w:tcW w:w="9026"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5861FC">
        <w:trPr>
          <w:trHeight w:val="567"/>
        </w:trPr>
        <w:tc>
          <w:tcPr>
            <w:tcW w:w="7438"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8"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000453D1" w14:textId="77777777" w:rsidTr="005861FC">
        <w:trPr>
          <w:trHeight w:val="411"/>
        </w:trPr>
        <w:tc>
          <w:tcPr>
            <w:tcW w:w="2479"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5861FC">
        <w:trPr>
          <w:trHeight w:val="567"/>
        </w:trPr>
        <w:tc>
          <w:tcPr>
            <w:tcW w:w="9026"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5861FC">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DF20B4" w:rsidRPr="00191346" w14:paraId="000453DA" w14:textId="77777777" w:rsidTr="005861FC">
        <w:trPr>
          <w:trHeight w:val="284"/>
        </w:trPr>
        <w:tc>
          <w:tcPr>
            <w:tcW w:w="2479"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349"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616"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2582"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5861FC">
        <w:trPr>
          <w:trHeight w:val="567"/>
        </w:trPr>
        <w:tc>
          <w:tcPr>
            <w:tcW w:w="4793"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4233"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5861FC">
        <w:trPr>
          <w:trHeight w:val="148"/>
        </w:trPr>
        <w:tc>
          <w:tcPr>
            <w:tcW w:w="3828"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5198"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5861FC">
        <w:trPr>
          <w:trHeight w:val="567"/>
        </w:trPr>
        <w:tc>
          <w:tcPr>
            <w:tcW w:w="9026"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000453E8" w14:textId="77777777" w:rsidTr="005861FC">
        <w:trPr>
          <w:trHeight w:val="284"/>
        </w:trPr>
        <w:tc>
          <w:tcPr>
            <w:tcW w:w="2479"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349" w:type="dxa"/>
            <w:tcBorders>
              <w:top w:val="nil"/>
              <w:left w:val="nil"/>
              <w:bottom w:val="nil"/>
              <w:right w:val="nil"/>
            </w:tcBorders>
          </w:tcPr>
          <w:p w14:paraId="000453E4" w14:textId="77777777" w:rsidR="00CA4F1F" w:rsidRPr="00191346" w:rsidRDefault="00CA4F1F">
            <w:pPr>
              <w:rPr>
                <w:rFonts w:ascii="Gill Sans MT" w:hAnsi="Gill Sans MT"/>
              </w:rPr>
            </w:pPr>
          </w:p>
        </w:tc>
        <w:tc>
          <w:tcPr>
            <w:tcW w:w="965"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651" w:type="dxa"/>
            <w:tcBorders>
              <w:top w:val="nil"/>
              <w:left w:val="nil"/>
              <w:bottom w:val="nil"/>
              <w:right w:val="nil"/>
            </w:tcBorders>
          </w:tcPr>
          <w:p w14:paraId="000453E6" w14:textId="77777777" w:rsidR="00CA4F1F" w:rsidRPr="00191346" w:rsidRDefault="00CA4F1F">
            <w:pPr>
              <w:rPr>
                <w:rFonts w:ascii="Gill Sans MT" w:hAnsi="Gill Sans MT"/>
              </w:rPr>
            </w:pPr>
          </w:p>
        </w:tc>
        <w:tc>
          <w:tcPr>
            <w:tcW w:w="2582"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CA4F1F" w:rsidRPr="00191346" w14:paraId="000453ED" w14:textId="77777777" w:rsidTr="005861FC">
        <w:trPr>
          <w:trHeight w:val="567"/>
        </w:trPr>
        <w:tc>
          <w:tcPr>
            <w:tcW w:w="1439"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651"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5861FC">
        <w:trPr>
          <w:trHeight w:val="383"/>
        </w:trPr>
        <w:tc>
          <w:tcPr>
            <w:tcW w:w="9026"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5861FC">
        <w:trPr>
          <w:trHeight w:val="567"/>
        </w:trPr>
        <w:tc>
          <w:tcPr>
            <w:tcW w:w="9026"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000453F9" w14:textId="77777777" w:rsidTr="005861FC">
        <w:trPr>
          <w:trHeight w:val="319"/>
        </w:trPr>
        <w:tc>
          <w:tcPr>
            <w:tcW w:w="2479"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4E232A" w:rsidRPr="00191346" w14:paraId="00045402" w14:textId="77777777" w:rsidTr="005861FC">
        <w:trPr>
          <w:trHeight w:val="567"/>
        </w:trPr>
        <w:tc>
          <w:tcPr>
            <w:tcW w:w="1722"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00453FB" w14:textId="64F2FA68" w:rsidR="004E232A" w:rsidRPr="005861FC" w:rsidRDefault="005861FC" w:rsidP="004427C0">
            <w:pPr>
              <w:rPr>
                <w:rFonts w:ascii="Gill Sans MT" w:hAnsi="Gill Sans MT"/>
                <w:sz w:val="22"/>
              </w:rPr>
            </w:pPr>
            <w:r w:rsidRPr="005861FC">
              <w:rPr>
                <w:rFonts w:ascii="Gill Sans MT" w:hAnsi="Gill Sans MT"/>
                <w:sz w:val="22"/>
              </w:rPr>
              <w:t>Noon Wed 29 May</w:t>
            </w:r>
          </w:p>
        </w:tc>
        <w:tc>
          <w:tcPr>
            <w:tcW w:w="965"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 xml:space="preserve">Please return </w:t>
            </w:r>
            <w:bookmarkStart w:id="0" w:name="_GoBack"/>
            <w:bookmarkEnd w:id="0"/>
            <w:r w:rsidRPr="00191346">
              <w:rPr>
                <w:rFonts w:ascii="Gill Sans MT" w:hAnsi="Gill Sans MT"/>
              </w:rPr>
              <w:t>to:</w:t>
            </w:r>
          </w:p>
        </w:tc>
        <w:tc>
          <w:tcPr>
            <w:tcW w:w="4233" w:type="dxa"/>
            <w:gridSpan w:val="3"/>
            <w:vMerge w:val="restart"/>
            <w:tcBorders>
              <w:top w:val="single" w:sz="4" w:space="0" w:color="auto"/>
              <w:left w:val="single" w:sz="4" w:space="0" w:color="auto"/>
              <w:right w:val="single" w:sz="4" w:space="0" w:color="auto"/>
            </w:tcBorders>
            <w:vAlign w:val="center"/>
          </w:tcPr>
          <w:p w14:paraId="000453FD" w14:textId="77777777" w:rsidR="00EC331B" w:rsidRPr="00191346" w:rsidRDefault="00EC331B" w:rsidP="00EC331B">
            <w:pPr>
              <w:rPr>
                <w:rFonts w:ascii="Gill Sans MT" w:hAnsi="Gill Sans MT"/>
              </w:rPr>
            </w:pPr>
            <w:r w:rsidRPr="00191346">
              <w:rPr>
                <w:rFonts w:ascii="Gill Sans MT" w:hAnsi="Gill Sans MT"/>
              </w:rPr>
              <w:t>Mrs Wendy Dunnington</w:t>
            </w:r>
          </w:p>
          <w:p w14:paraId="000453FE" w14:textId="77777777" w:rsidR="00EC331B" w:rsidRPr="00191346" w:rsidRDefault="00EC331B" w:rsidP="00EC331B">
            <w:pPr>
              <w:rPr>
                <w:rFonts w:ascii="Gill Sans MT" w:hAnsi="Gill Sans MT"/>
              </w:rPr>
            </w:pPr>
            <w:r w:rsidRPr="00191346">
              <w:rPr>
                <w:rFonts w:ascii="Gill Sans MT" w:hAnsi="Gill Sans MT"/>
              </w:rPr>
              <w:t>St Martins House</w:t>
            </w:r>
          </w:p>
          <w:p w14:paraId="000453FF" w14:textId="77777777" w:rsidR="00EC331B" w:rsidRPr="00191346" w:rsidRDefault="00EC331B" w:rsidP="00EC331B">
            <w:pPr>
              <w:rPr>
                <w:rFonts w:ascii="Gill Sans MT" w:hAnsi="Gill Sans MT"/>
              </w:rPr>
            </w:pPr>
            <w:r w:rsidRPr="00191346">
              <w:rPr>
                <w:rFonts w:ascii="Gill Sans MT" w:hAnsi="Gill Sans MT"/>
              </w:rPr>
              <w:t>7 Peacock Lane</w:t>
            </w:r>
          </w:p>
          <w:p w14:paraId="00045400" w14:textId="77777777" w:rsidR="00EC331B" w:rsidRPr="00191346" w:rsidRDefault="00EC331B" w:rsidP="00EC331B">
            <w:pPr>
              <w:rPr>
                <w:rFonts w:ascii="Gill Sans MT" w:hAnsi="Gill Sans MT"/>
              </w:rPr>
            </w:pPr>
            <w:r w:rsidRPr="00191346">
              <w:rPr>
                <w:rFonts w:ascii="Gill Sans MT" w:hAnsi="Gill Sans MT"/>
              </w:rPr>
              <w:t>Leicester    LE1 5PZ</w:t>
            </w:r>
          </w:p>
          <w:p w14:paraId="00045401" w14:textId="77777777" w:rsidR="004E232A" w:rsidRPr="008D2B22" w:rsidRDefault="005861FC" w:rsidP="00EC331B">
            <w:pPr>
              <w:rPr>
                <w:rFonts w:ascii="Gill Sans MT" w:hAnsi="Gill Sans MT"/>
                <w:i/>
              </w:rPr>
            </w:pPr>
            <w:hyperlink r:id="rId9" w:history="1">
              <w:r w:rsidR="008D2B22" w:rsidRPr="008D2B22">
                <w:rPr>
                  <w:rStyle w:val="Hyperlink"/>
                  <w:rFonts w:ascii="Gill Sans MT" w:hAnsi="Gill Sans MT" w:cs="Arial"/>
                </w:rPr>
                <w:t>Wendy.Dunnington@LeicesterCofE.org</w:t>
              </w:r>
            </w:hyperlink>
          </w:p>
        </w:tc>
      </w:tr>
      <w:tr w:rsidR="004E232A" w:rsidRPr="00191346" w14:paraId="00045407" w14:textId="77777777" w:rsidTr="005861FC">
        <w:trPr>
          <w:trHeight w:val="599"/>
        </w:trPr>
        <w:tc>
          <w:tcPr>
            <w:tcW w:w="1722"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0045404" w14:textId="2DE2D940" w:rsidR="004E232A" w:rsidRPr="00191346" w:rsidRDefault="005861FC" w:rsidP="004427C0">
            <w:pPr>
              <w:rPr>
                <w:rFonts w:ascii="Gill Sans MT" w:hAnsi="Gill Sans MT"/>
              </w:rPr>
            </w:pPr>
            <w:r>
              <w:rPr>
                <w:rFonts w:ascii="Gill Sans MT" w:hAnsi="Gill Sans MT"/>
              </w:rPr>
              <w:t>Mon 1 July</w:t>
            </w:r>
          </w:p>
        </w:tc>
        <w:tc>
          <w:tcPr>
            <w:tcW w:w="965"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4233"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r w:rsidR="00964BE7" w:rsidRPr="00191346" w14:paraId="00045416" w14:textId="77777777" w:rsidTr="005861FC">
        <w:trPr>
          <w:trHeight w:val="13041"/>
        </w:trPr>
        <w:tc>
          <w:tcPr>
            <w:tcW w:w="9026" w:type="dxa"/>
            <w:gridSpan w:val="8"/>
            <w:tcBorders>
              <w:top w:val="nil"/>
              <w:left w:val="nil"/>
              <w:bottom w:val="nil"/>
              <w:right w:val="nil"/>
            </w:tcBorders>
          </w:tcPr>
          <w:p w14:paraId="00045408"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00045409"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0004540A"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0004540B"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04540C"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0004540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0004540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004540F"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004541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0004541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0045412"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00045413" w14:textId="77777777" w:rsidR="004A3CEB" w:rsidRPr="00191346" w:rsidRDefault="004A3CEB" w:rsidP="004427C0">
            <w:pPr>
              <w:spacing w:after="120"/>
              <w:rPr>
                <w:rFonts w:ascii="Gill Sans MT" w:hAnsi="Gill Sans MT" w:cs="Arial"/>
                <w:sz w:val="20"/>
                <w:szCs w:val="20"/>
              </w:rPr>
            </w:pPr>
          </w:p>
          <w:p w14:paraId="0004541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has to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00045415"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00045417"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541C" w14:textId="77777777" w:rsidR="00170F94" w:rsidRDefault="00170F94" w:rsidP="009B7117">
      <w:pPr>
        <w:spacing w:after="0" w:line="240" w:lineRule="auto"/>
      </w:pPr>
      <w:r>
        <w:separator/>
      </w:r>
    </w:p>
  </w:endnote>
  <w:endnote w:type="continuationSeparator" w:id="0">
    <w:p w14:paraId="0004541D" w14:textId="77777777" w:rsidR="00170F94" w:rsidRDefault="00170F9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541A" w14:textId="77777777" w:rsidR="00170F94" w:rsidRDefault="00170F94" w:rsidP="009B7117">
      <w:pPr>
        <w:spacing w:after="0" w:line="240" w:lineRule="auto"/>
      </w:pPr>
      <w:r>
        <w:separator/>
      </w:r>
    </w:p>
  </w:footnote>
  <w:footnote w:type="continuationSeparator" w:id="0">
    <w:p w14:paraId="0004541B" w14:textId="77777777" w:rsidR="00170F94" w:rsidRDefault="00170F9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41B3A"/>
    <w:rsid w:val="002719AD"/>
    <w:rsid w:val="00272FDF"/>
    <w:rsid w:val="002B0EA7"/>
    <w:rsid w:val="002E2E6E"/>
    <w:rsid w:val="002E429C"/>
    <w:rsid w:val="002F16E0"/>
    <w:rsid w:val="00342F5B"/>
    <w:rsid w:val="003B16A4"/>
    <w:rsid w:val="003B48A8"/>
    <w:rsid w:val="003C6DF7"/>
    <w:rsid w:val="003D2E08"/>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861FC"/>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0F5E"/>
    <w:rsid w:val="007C6EBB"/>
    <w:rsid w:val="007E52ED"/>
    <w:rsid w:val="007F2165"/>
    <w:rsid w:val="008040F5"/>
    <w:rsid w:val="00846642"/>
    <w:rsid w:val="00865DAC"/>
    <w:rsid w:val="0087287A"/>
    <w:rsid w:val="00875E5F"/>
    <w:rsid w:val="008904FD"/>
    <w:rsid w:val="00897E2F"/>
    <w:rsid w:val="008B4E61"/>
    <w:rsid w:val="008D2B22"/>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31EF0"/>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Dunnington@Leicester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570E87-5689-4F56-8ACE-72BC97CA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Wendy Dunnington</cp:lastModifiedBy>
  <cp:revision>6</cp:revision>
  <cp:lastPrinted>2019-11-25T12:34:00Z</cp:lastPrinted>
  <dcterms:created xsi:type="dcterms:W3CDTF">2022-07-13T10:37:00Z</dcterms:created>
  <dcterms:modified xsi:type="dcterms:W3CDTF">2024-04-24T10:30:00Z</dcterms:modified>
</cp:coreProperties>
</file>