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574A" w14:textId="77777777" w:rsidR="00D41534" w:rsidRPr="00F305B8" w:rsidRDefault="00D41534" w:rsidP="00D41534">
      <w:pPr>
        <w:jc w:val="right"/>
        <w:rPr>
          <w:rFonts w:ascii="Franklin Gothic Book" w:hAnsi="Franklin Gothic Book"/>
          <w:b/>
          <w:bCs/>
          <w:sz w:val="18"/>
        </w:rPr>
      </w:pP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p>
    <w:p w14:paraId="2E90574B" w14:textId="77777777" w:rsidR="00D41534" w:rsidRPr="00F305B8" w:rsidRDefault="00D41534" w:rsidP="00D41534">
      <w:pPr>
        <w:jc w:val="right"/>
        <w:rPr>
          <w:rFonts w:ascii="Franklin Gothic Book" w:hAnsi="Franklin Gothic Book"/>
          <w:b/>
          <w:bCs/>
          <w:sz w:val="18"/>
        </w:rPr>
      </w:pPr>
    </w:p>
    <w:p w14:paraId="2E90574C" w14:textId="77777777" w:rsidR="00D41534" w:rsidRPr="00F305B8" w:rsidRDefault="00D41534" w:rsidP="00D41534">
      <w:pPr>
        <w:jc w:val="right"/>
        <w:rPr>
          <w:rFonts w:ascii="Franklin Gothic Book" w:hAnsi="Franklin Gothic Book"/>
          <w:b/>
          <w:bCs/>
          <w:sz w:val="18"/>
        </w:rPr>
      </w:pPr>
      <w:r w:rsidRPr="00F305B8">
        <w:rPr>
          <w:rFonts w:ascii="Franklin Gothic Book" w:hAnsi="Franklin Gothic Book"/>
          <w:b/>
          <w:bCs/>
          <w:sz w:val="18"/>
        </w:rPr>
        <w:tab/>
      </w:r>
    </w:p>
    <w:p w14:paraId="2E90574D" w14:textId="77777777" w:rsidR="00D41534" w:rsidRPr="00F305B8" w:rsidRDefault="00D41534" w:rsidP="00D41534">
      <w:pPr>
        <w:pStyle w:val="Heading2"/>
        <w:rPr>
          <w:rFonts w:ascii="CG Omega" w:hAnsi="CG Omega"/>
          <w:sz w:val="18"/>
        </w:rPr>
      </w:pPr>
      <w:r w:rsidRPr="00F305B8">
        <w:rPr>
          <w:rFonts w:ascii="CG Omega" w:hAnsi="CG Omega"/>
          <w:sz w:val="18"/>
        </w:rPr>
        <w:t xml:space="preserve">FORM OF NOTICE OF REVISION OF CHURCH ELECTORAL ROLL </w:t>
      </w:r>
    </w:p>
    <w:p w14:paraId="2E90574E"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Franklin Gothic Book" w:hAnsi="Franklin Gothic Book"/>
          <w:sz w:val="18"/>
          <w:szCs w:val="20"/>
          <w:lang w:eastAsia="en-US"/>
        </w:rPr>
        <w:br/>
      </w:r>
      <w:r w:rsidRPr="00F305B8">
        <w:rPr>
          <w:rFonts w:ascii="Segoe UI Symbol" w:hAnsi="Segoe UI Symbol"/>
          <w:color w:val="000000"/>
          <w:spacing w:val="3"/>
          <w:sz w:val="18"/>
          <w:szCs w:val="20"/>
        </w:rPr>
        <w:t>Parish of ________________________________________________________</w:t>
      </w:r>
    </w:p>
    <w:p w14:paraId="2E90574F" w14:textId="5886DBD2"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Notice is given that the Church Electoral Roll of the above parish will be revised by the Parochial Church Council, beginning on the ____</w:t>
      </w:r>
      <w:r w:rsidR="001B79ED">
        <w:rPr>
          <w:rFonts w:ascii="Segoe UI Symbol" w:hAnsi="Segoe UI Symbol"/>
          <w:color w:val="000000"/>
          <w:spacing w:val="3"/>
          <w:sz w:val="18"/>
          <w:szCs w:val="20"/>
        </w:rPr>
        <w:t>_____ day of _______________ 202</w:t>
      </w:r>
      <w:r w:rsidR="009C3D04">
        <w:rPr>
          <w:rFonts w:ascii="Segoe UI Symbol" w:hAnsi="Segoe UI Symbol"/>
          <w:color w:val="000000"/>
          <w:spacing w:val="3"/>
          <w:sz w:val="18"/>
          <w:szCs w:val="20"/>
        </w:rPr>
        <w:t>4</w:t>
      </w:r>
      <w:r w:rsidR="001B79ED">
        <w:rPr>
          <w:rFonts w:ascii="Segoe UI Symbol" w:hAnsi="Segoe UI Symbol"/>
          <w:color w:val="000000"/>
          <w:spacing w:val="3"/>
          <w:sz w:val="18"/>
          <w:szCs w:val="20"/>
        </w:rPr>
        <w:t xml:space="preserve"> </w:t>
      </w:r>
      <w:r w:rsidRPr="00F305B8">
        <w:rPr>
          <w:rFonts w:ascii="Segoe UI Symbol" w:hAnsi="Segoe UI Symbol"/>
          <w:color w:val="000000"/>
          <w:spacing w:val="3"/>
          <w:sz w:val="18"/>
          <w:szCs w:val="20"/>
        </w:rPr>
        <w:t>and ending on the ____________ day of _______________20</w:t>
      </w:r>
      <w:r w:rsidR="00F305B8" w:rsidRPr="00F305B8">
        <w:rPr>
          <w:rFonts w:ascii="Segoe UI Symbol" w:hAnsi="Segoe UI Symbol"/>
          <w:color w:val="000000"/>
          <w:spacing w:val="3"/>
          <w:sz w:val="18"/>
          <w:szCs w:val="20"/>
        </w:rPr>
        <w:t>2</w:t>
      </w:r>
      <w:r w:rsidR="009C3D04">
        <w:rPr>
          <w:rFonts w:ascii="Segoe UI Symbol" w:hAnsi="Segoe UI Symbol"/>
          <w:color w:val="000000"/>
          <w:spacing w:val="3"/>
          <w:sz w:val="18"/>
          <w:szCs w:val="20"/>
        </w:rPr>
        <w:t>4</w:t>
      </w:r>
      <w:r w:rsidRPr="00F305B8">
        <w:rPr>
          <w:rFonts w:ascii="Segoe UI Symbol" w:hAnsi="Segoe UI Symbol"/>
          <w:color w:val="000000"/>
          <w:spacing w:val="3"/>
          <w:sz w:val="18"/>
          <w:szCs w:val="20"/>
        </w:rPr>
        <w:t xml:space="preserve"> </w:t>
      </w:r>
      <w:hyperlink r:id="rId6" w:anchor="rfns4" w:history="1">
        <w:r w:rsidRPr="00F305B8">
          <w:rPr>
            <w:rStyle w:val="Hyperlink"/>
            <w:rFonts w:ascii="Segoe UI Symbol" w:hAnsi="Segoe UI Symbol"/>
            <w:b/>
            <w:color w:val="FF0000"/>
            <w:spacing w:val="3"/>
            <w:sz w:val="18"/>
            <w:szCs w:val="20"/>
          </w:rPr>
          <w:t>1</w:t>
        </w:r>
      </w:hyperlink>
    </w:p>
    <w:p w14:paraId="2E905750" w14:textId="77777777" w:rsidR="00F305B8"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noProof/>
          <w:color w:val="000000"/>
          <w:spacing w:val="3"/>
          <w:sz w:val="18"/>
          <w:szCs w:val="20"/>
        </w:rPr>
        <mc:AlternateContent>
          <mc:Choice Requires="wps">
            <w:drawing>
              <wp:anchor distT="45720" distB="45720" distL="114300" distR="114300" simplePos="0" relativeHeight="251659264" behindDoc="0" locked="0" layoutInCell="1" allowOverlap="1" wp14:anchorId="2E905759" wp14:editId="2E90575A">
                <wp:simplePos x="0" y="0"/>
                <wp:positionH relativeFrom="leftMargin">
                  <wp:posOffset>57150</wp:posOffset>
                </wp:positionH>
                <wp:positionV relativeFrom="paragraph">
                  <wp:posOffset>14605</wp:posOffset>
                </wp:positionV>
                <wp:extent cx="1447800" cy="438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81500"/>
                        </a:xfrm>
                        <a:prstGeom prst="rect">
                          <a:avLst/>
                        </a:prstGeom>
                        <a:solidFill>
                          <a:srgbClr val="FFFFFF"/>
                        </a:solidFill>
                        <a:ln w="9525">
                          <a:noFill/>
                          <a:miter lim="800000"/>
                          <a:headEnd/>
                          <a:tailEnd/>
                        </a:ln>
                      </wps:spPr>
                      <wps:txbx>
                        <w:txbxContent>
                          <w:p w14:paraId="2E905762" w14:textId="77777777"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r w:rsidRPr="00F305B8">
                              <w:rPr>
                                <w:rFonts w:ascii="Segoe UI Symbol" w:hAnsi="Segoe UI Symbol"/>
                                <w:b/>
                                <w:spacing w:val="3"/>
                                <w:sz w:val="18"/>
                                <w:szCs w:val="20"/>
                              </w:rPr>
                              <w:t>Notes</w:t>
                            </w:r>
                          </w:p>
                          <w:p w14:paraId="2E905763" w14:textId="77777777"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p>
                          <w:p w14:paraId="2E905764" w14:textId="77777777" w:rsidR="00D41534" w:rsidRPr="00F305B8" w:rsidRDefault="009C3D04" w:rsidP="00D41534">
                            <w:pPr>
                              <w:pStyle w:val="fn"/>
                              <w:spacing w:before="0" w:beforeAutospacing="0" w:after="0" w:afterAutospacing="0"/>
                              <w:ind w:left="360" w:hanging="360"/>
                              <w:rPr>
                                <w:rFonts w:ascii="Segoe UI Symbol" w:hAnsi="Segoe UI Symbol"/>
                                <w:color w:val="000000"/>
                                <w:spacing w:val="3"/>
                                <w:sz w:val="18"/>
                                <w:szCs w:val="20"/>
                              </w:rPr>
                            </w:pPr>
                            <w:hyperlink r:id="rId7" w:anchor="fns4" w:history="1">
                              <w:r w:rsidR="00D41534" w:rsidRPr="00F305B8">
                                <w:rPr>
                                  <w:rStyle w:val="Hyperlink"/>
                                  <w:rFonts w:ascii="Segoe UI Symbol" w:hAnsi="Segoe UI Symbol"/>
                                  <w:b/>
                                  <w:color w:val="FF0000"/>
                                  <w:spacing w:val="3"/>
                                  <w:sz w:val="18"/>
                                  <w:szCs w:val="20"/>
                                </w:rPr>
                                <w:t>1</w:t>
                              </w:r>
                            </w:hyperlink>
                            <w:r w:rsidR="00D41534" w:rsidRPr="00F305B8">
                              <w:rPr>
                                <w:rFonts w:ascii="Segoe UI Symbol" w:hAnsi="Segoe UI Symbol"/>
                                <w:color w:val="000000"/>
                                <w:spacing w:val="3"/>
                                <w:sz w:val="18"/>
                                <w:szCs w:val="20"/>
                              </w:rPr>
                              <w:t xml:space="preserve"> The revision must be completed at least 15 days, but no more than 28 days, before the Annual Parochial Church Meeting.</w:t>
                            </w:r>
                          </w:p>
                          <w:p w14:paraId="2E905765"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14:paraId="2E905766" w14:textId="77777777" w:rsidR="00D41534" w:rsidRPr="00F305B8" w:rsidRDefault="00542156"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2</w:t>
                            </w:r>
                            <w:r w:rsidR="00D41534" w:rsidRPr="00F305B8">
                              <w:rPr>
                                <w:rFonts w:ascii="Segoe UI Symbol" w:hAnsi="Segoe UI Symbol"/>
                                <w:color w:val="000000"/>
                                <w:spacing w:val="3"/>
                                <w:sz w:val="18"/>
                                <w:szCs w:val="20"/>
                              </w:rPr>
                              <w:t xml:space="preserve"> At least 14 days’ notice must be given.</w:t>
                            </w:r>
                          </w:p>
                          <w:p w14:paraId="2E905767"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color w:val="000000"/>
                                <w:spacing w:val="3"/>
                                <w:sz w:val="18"/>
                                <w:szCs w:val="20"/>
                              </w:rPr>
                              <w:t>In this Notice, ‘parish’ means an ecclesiastical parish.</w:t>
                            </w:r>
                          </w:p>
                          <w:p w14:paraId="2E905768"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14:paraId="2E905769"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3</w:t>
                            </w:r>
                            <w:r w:rsidRPr="00F305B8">
                              <w:rPr>
                                <w:rFonts w:ascii="Segoe UI Symbol" w:hAnsi="Segoe UI Symbol"/>
                                <w:color w:val="000000"/>
                                <w:spacing w:val="3"/>
                                <w:sz w:val="18"/>
                                <w:szCs w:val="20"/>
                              </w:rPr>
                              <w:t xml:space="preserve"> </w:t>
                            </w:r>
                            <w:r w:rsidRPr="00F305B8">
                              <w:rPr>
                                <w:rFonts w:ascii="Segoe UI Symbol" w:hAnsi="Segoe UI Symbol"/>
                                <w:iCs/>
                                <w:color w:val="000000"/>
                                <w:spacing w:val="3"/>
                                <w:sz w:val="18"/>
                                <w:szCs w:val="20"/>
                              </w:rPr>
                              <w:t>method of publication to be specified here</w:t>
                            </w:r>
                          </w:p>
                          <w:p w14:paraId="2E90576A" w14:textId="77777777" w:rsidR="00D41534" w:rsidRDefault="00D41534" w:rsidP="00D415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A50AB" id="_x0000_t202" coordsize="21600,21600" o:spt="202" path="m,l,21600r21600,l21600,xe">
                <v:stroke joinstyle="miter"/>
                <v:path gradientshapeok="t" o:connecttype="rect"/>
              </v:shapetype>
              <v:shape id="Text Box 2" o:spid="_x0000_s1026" type="#_x0000_t202" style="position:absolute;margin-left:4.5pt;margin-top:1.15pt;width:114pt;height:34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" stroked="f">
                <v:textbox>
                  <w:txbxContent>
                    <w:p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r w:rsidRPr="00F305B8">
                        <w:rPr>
                          <w:rFonts w:ascii="Segoe UI Symbol" w:hAnsi="Segoe UI Symbol"/>
                          <w:b/>
                          <w:spacing w:val="3"/>
                          <w:sz w:val="18"/>
                          <w:szCs w:val="20"/>
                        </w:rPr>
                        <w:t>Notes</w:t>
                      </w:r>
                    </w:p>
                    <w:p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p>
                    <w:p w:rsidR="00D41534" w:rsidRPr="00F305B8" w:rsidRDefault="00F305B8" w:rsidP="00D41534">
                      <w:pPr>
                        <w:pStyle w:val="fn"/>
                        <w:spacing w:before="0" w:beforeAutospacing="0" w:after="0" w:afterAutospacing="0"/>
                        <w:ind w:left="360" w:hanging="360"/>
                        <w:rPr>
                          <w:rFonts w:ascii="Segoe UI Symbol" w:hAnsi="Segoe UI Symbol"/>
                          <w:color w:val="000000"/>
                          <w:spacing w:val="3"/>
                          <w:sz w:val="18"/>
                          <w:szCs w:val="20"/>
                        </w:rPr>
                      </w:pPr>
                      <w:hyperlink r:id="rId8" w:anchor="fns4" w:history="1">
                        <w:r w:rsidR="00D41534" w:rsidRPr="00F305B8">
                          <w:rPr>
                            <w:rStyle w:val="Hyperlink"/>
                            <w:rFonts w:ascii="Segoe UI Symbol" w:hAnsi="Segoe UI Symbol"/>
                            <w:b/>
                            <w:color w:val="FF0000"/>
                            <w:spacing w:val="3"/>
                            <w:sz w:val="18"/>
                            <w:szCs w:val="20"/>
                          </w:rPr>
                          <w:t>1</w:t>
                        </w:r>
                      </w:hyperlink>
                      <w:r w:rsidR="00D41534" w:rsidRPr="00F305B8">
                        <w:rPr>
                          <w:rFonts w:ascii="Segoe UI Symbol" w:hAnsi="Segoe UI Symbol"/>
                          <w:color w:val="000000"/>
                          <w:spacing w:val="3"/>
                          <w:sz w:val="18"/>
                          <w:szCs w:val="20"/>
                        </w:rPr>
                        <w:t xml:space="preserve"> The revision must be completed at least 15 days, but no more than 28 days, before the Annual Parochial Church Meeting.</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rsidR="00D41534" w:rsidRPr="00F305B8" w:rsidRDefault="00542156"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2</w:t>
                      </w:r>
                      <w:r w:rsidR="00D41534" w:rsidRPr="00F305B8">
                        <w:rPr>
                          <w:rFonts w:ascii="Segoe UI Symbol" w:hAnsi="Segoe UI Symbol"/>
                          <w:color w:val="000000"/>
                          <w:spacing w:val="3"/>
                          <w:sz w:val="18"/>
                          <w:szCs w:val="20"/>
                        </w:rPr>
                        <w:t xml:space="preserve"> At least 14 days’ notice must be given.</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color w:val="000000"/>
                          <w:spacing w:val="3"/>
                          <w:sz w:val="18"/>
                          <w:szCs w:val="20"/>
                        </w:rPr>
                        <w:t>In this Notice, ‘parish’ means an ecclesiastical parish.</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3</w:t>
                      </w:r>
                      <w:r w:rsidRPr="00F305B8">
                        <w:rPr>
                          <w:rFonts w:ascii="Segoe UI Symbol" w:hAnsi="Segoe UI Symbol"/>
                          <w:color w:val="000000"/>
                          <w:spacing w:val="3"/>
                          <w:sz w:val="18"/>
                          <w:szCs w:val="20"/>
                        </w:rPr>
                        <w:t xml:space="preserve"> </w:t>
                      </w:r>
                      <w:r w:rsidRPr="00F305B8">
                        <w:rPr>
                          <w:rFonts w:ascii="Segoe UI Symbol" w:hAnsi="Segoe UI Symbol"/>
                          <w:iCs/>
                          <w:color w:val="000000"/>
                          <w:spacing w:val="3"/>
                          <w:sz w:val="18"/>
                          <w:szCs w:val="20"/>
                        </w:rPr>
                        <w:t>method of publication to be specified here</w:t>
                      </w:r>
                    </w:p>
                    <w:p w:rsidR="00D41534" w:rsidRDefault="00D41534" w:rsidP="00D41534"/>
                  </w:txbxContent>
                </v:textbox>
                <w10:wrap type="square" anchorx="margin"/>
              </v:shape>
            </w:pict>
          </mc:Fallback>
        </mc:AlternateContent>
      </w:r>
      <w:r w:rsidRPr="00F305B8">
        <w:rPr>
          <w:rFonts w:ascii="Segoe UI Symbol" w:hAnsi="Segoe UI Symbol"/>
          <w:color w:val="000000"/>
          <w:spacing w:val="3"/>
          <w:sz w:val="18"/>
          <w:szCs w:val="20"/>
        </w:rPr>
        <w:t xml:space="preserve">After the revision, a copy of the Roll will be published by the Parochial Church Council </w:t>
      </w:r>
    </w:p>
    <w:p w14:paraId="2E905751" w14:textId="77777777" w:rsidR="00F305B8"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______________________________</w:t>
      </w:r>
      <w:r w:rsidR="00F305B8" w:rsidRPr="00F305B8">
        <w:rPr>
          <w:rFonts w:ascii="Segoe UI Symbol" w:hAnsi="Segoe UI Symbol"/>
          <w:color w:val="000000"/>
          <w:spacing w:val="3"/>
          <w:sz w:val="18"/>
          <w:szCs w:val="20"/>
        </w:rPr>
        <w:t>____________________________________________</w:t>
      </w:r>
      <w:r w:rsidRPr="00F305B8">
        <w:rPr>
          <w:rFonts w:ascii="Segoe UI Symbol" w:hAnsi="Segoe UI Symbol"/>
          <w:color w:val="000000"/>
          <w:spacing w:val="3"/>
          <w:sz w:val="18"/>
          <w:szCs w:val="20"/>
        </w:rPr>
        <w:t>_________________</w:t>
      </w:r>
    </w:p>
    <w:p w14:paraId="2E905752" w14:textId="77777777" w:rsidR="00F305B8" w:rsidRPr="00F305B8" w:rsidRDefault="00F305B8"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 xml:space="preserve">_______________________________________________________________________________________ </w:t>
      </w:r>
      <w:r w:rsidR="00D41534" w:rsidRPr="00F305B8">
        <w:rPr>
          <w:rFonts w:ascii="Segoe UI Symbol" w:hAnsi="Segoe UI Symbol"/>
          <w:b/>
          <w:color w:val="FF0000"/>
          <w:spacing w:val="3"/>
          <w:sz w:val="18"/>
          <w:szCs w:val="20"/>
          <w:u w:val="single"/>
        </w:rPr>
        <w:t>3</w:t>
      </w:r>
      <w:r w:rsidR="00D41534" w:rsidRPr="00F305B8">
        <w:rPr>
          <w:rFonts w:ascii="Segoe UI Symbol" w:hAnsi="Segoe UI Symbol"/>
          <w:color w:val="000000"/>
          <w:spacing w:val="3"/>
          <w:sz w:val="18"/>
          <w:szCs w:val="20"/>
        </w:rPr>
        <w:t xml:space="preserve"> for at least 14 days and a copy of the Roll will be available for inspection on a reasonable request being made to the Council.</w:t>
      </w:r>
      <w:r w:rsidR="00D41534" w:rsidRPr="00F305B8">
        <w:rPr>
          <w:rFonts w:ascii="Segoe UI Symbol" w:hAnsi="Segoe UI Symbol"/>
          <w:color w:val="000000"/>
          <w:spacing w:val="3"/>
          <w:sz w:val="18"/>
          <w:szCs w:val="20"/>
        </w:rPr>
        <w:br/>
        <w:t>Under the Church Representation Rules, a lay person is entitled to have his or her name entered on the roll if the person –</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(a)</w:t>
      </w:r>
      <w:r w:rsidR="00D41534" w:rsidRPr="00F305B8">
        <w:rPr>
          <w:rStyle w:val="al1"/>
          <w:rFonts w:ascii="Segoe UI Symbol" w:hAnsi="Segoe UI Symbol"/>
          <w:b/>
          <w:color w:val="000000"/>
          <w:spacing w:val="3"/>
          <w:sz w:val="18"/>
          <w:szCs w:val="20"/>
        </w:rPr>
        <w:t xml:space="preserve"> </w:t>
      </w:r>
      <w:r w:rsidR="00D41534" w:rsidRPr="00F305B8">
        <w:rPr>
          <w:rFonts w:ascii="Segoe UI Symbol" w:hAnsi="Segoe UI Symbol"/>
          <w:color w:val="000000"/>
          <w:spacing w:val="3"/>
          <w:sz w:val="18"/>
          <w:szCs w:val="20"/>
        </w:rPr>
        <w:t>Is baptised,</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(b)</w:t>
      </w:r>
      <w:r w:rsidR="00D41534" w:rsidRPr="00F305B8">
        <w:rPr>
          <w:rStyle w:val="al1"/>
          <w:rFonts w:ascii="Segoe UI Symbol" w:hAnsi="Segoe UI Symbol"/>
          <w:color w:val="000000"/>
          <w:spacing w:val="3"/>
          <w:sz w:val="18"/>
          <w:szCs w:val="20"/>
        </w:rPr>
        <w:t xml:space="preserve"> </w:t>
      </w:r>
      <w:r w:rsidR="00D41534" w:rsidRPr="00F305B8">
        <w:rPr>
          <w:rFonts w:ascii="Segoe UI Symbol" w:hAnsi="Segoe UI Symbol"/>
          <w:color w:val="000000"/>
          <w:spacing w:val="3"/>
          <w:sz w:val="18"/>
          <w:szCs w:val="20"/>
        </w:rPr>
        <w:t>Is aged 16 or over, and</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(c)</w:t>
      </w:r>
      <w:r w:rsidR="00D41534" w:rsidRPr="00F305B8">
        <w:rPr>
          <w:rStyle w:val="al1"/>
          <w:rFonts w:ascii="Segoe UI Symbol" w:hAnsi="Segoe UI Symbol"/>
          <w:color w:val="000000"/>
          <w:spacing w:val="3"/>
          <w:sz w:val="18"/>
          <w:szCs w:val="20"/>
        </w:rPr>
        <w:t xml:space="preserve"> </w:t>
      </w:r>
      <w:r w:rsidR="00D41534" w:rsidRPr="00F305B8">
        <w:rPr>
          <w:rFonts w:ascii="Segoe UI Symbol" w:hAnsi="Segoe UI Symbol"/>
          <w:color w:val="000000"/>
          <w:spacing w:val="3"/>
          <w:sz w:val="18"/>
          <w:szCs w:val="20"/>
        </w:rPr>
        <w:t>Has made one of the following three declarations and duly applied for enrolment.</w:t>
      </w:r>
      <w:r w:rsidR="00D41534" w:rsidRPr="00F305B8">
        <w:rPr>
          <w:rFonts w:ascii="Segoe UI Symbol" w:hAnsi="Segoe UI Symbol"/>
          <w:color w:val="000000"/>
          <w:spacing w:val="3"/>
          <w:sz w:val="18"/>
          <w:szCs w:val="20"/>
        </w:rPr>
        <w:br/>
      </w:r>
      <w:r w:rsidR="00D41534" w:rsidRPr="00F305B8">
        <w:rPr>
          <w:rFonts w:ascii="Segoe UI Symbol" w:hAnsi="Segoe UI Symbol"/>
          <w:color w:val="000000"/>
          <w:spacing w:val="3"/>
          <w:sz w:val="18"/>
          <w:szCs w:val="20"/>
        </w:rPr>
        <w:br/>
        <w:t>The first declaration is that the person is a member of the Church of England or of a Church in communion with it and is resident in the parish.</w:t>
      </w:r>
    </w:p>
    <w:p w14:paraId="2E905753"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The second declaration is that the person is a member of the Church of England or of a Church in communion with it, is not resident in the parish, but has habitually attended public worship in the parish during the preceding six months.</w:t>
      </w:r>
    </w:p>
    <w:p w14:paraId="2E905754"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E905755"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2E905756" w14:textId="4D764E76"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Any error discovered in the Roll should at once be reported to the Church Electoral Roll Officer.</w:t>
      </w:r>
      <w:r w:rsidRPr="00F305B8">
        <w:rPr>
          <w:rFonts w:ascii="Segoe UI Symbol" w:hAnsi="Segoe UI Symbol"/>
          <w:color w:val="000000"/>
          <w:spacing w:val="3"/>
          <w:sz w:val="18"/>
          <w:szCs w:val="20"/>
        </w:rPr>
        <w:br/>
      </w:r>
      <w:r w:rsidRPr="00F305B8">
        <w:rPr>
          <w:rFonts w:ascii="Segoe UI Symbol" w:hAnsi="Segoe UI Symbol"/>
          <w:color w:val="000000"/>
          <w:spacing w:val="3"/>
          <w:sz w:val="18"/>
          <w:szCs w:val="20"/>
        </w:rPr>
        <w:br/>
        <w:t xml:space="preserve">Dated this </w:t>
      </w:r>
      <w:hyperlink r:id="rId9" w:anchor="rfns5" w:history="1">
        <w:r w:rsidRPr="00F305B8">
          <w:rPr>
            <w:rStyle w:val="Hyperlink"/>
            <w:rFonts w:ascii="Segoe UI Symbol" w:hAnsi="Segoe UI Symbol"/>
            <w:b/>
            <w:color w:val="FF0000"/>
            <w:spacing w:val="3"/>
            <w:sz w:val="18"/>
            <w:szCs w:val="20"/>
          </w:rPr>
          <w:t>2</w:t>
        </w:r>
      </w:hyperlink>
      <w:r w:rsidRPr="00F305B8">
        <w:rPr>
          <w:rFonts w:ascii="Segoe UI Symbol" w:hAnsi="Segoe UI Symbol"/>
          <w:color w:val="000000"/>
          <w:spacing w:val="3"/>
          <w:sz w:val="18"/>
          <w:szCs w:val="20"/>
        </w:rPr>
        <w:t xml:space="preserve"> ___________________ day of ____________________ 20</w:t>
      </w:r>
      <w:r w:rsidR="00F305B8" w:rsidRPr="00F305B8">
        <w:rPr>
          <w:rFonts w:ascii="Segoe UI Symbol" w:hAnsi="Segoe UI Symbol"/>
          <w:color w:val="000000"/>
          <w:spacing w:val="3"/>
          <w:sz w:val="18"/>
          <w:szCs w:val="20"/>
        </w:rPr>
        <w:t>2</w:t>
      </w:r>
      <w:r w:rsidR="009C3D04">
        <w:rPr>
          <w:rFonts w:ascii="Segoe UI Symbol" w:hAnsi="Segoe UI Symbol"/>
          <w:color w:val="000000"/>
          <w:spacing w:val="3"/>
          <w:sz w:val="18"/>
          <w:szCs w:val="20"/>
        </w:rPr>
        <w:t>4</w:t>
      </w:r>
      <w:r w:rsidRPr="00F305B8">
        <w:rPr>
          <w:rFonts w:ascii="Segoe UI Symbol" w:hAnsi="Segoe UI Symbol"/>
          <w:color w:val="000000"/>
          <w:spacing w:val="3"/>
          <w:sz w:val="18"/>
          <w:szCs w:val="20"/>
        </w:rPr>
        <w:br/>
      </w:r>
      <w:r w:rsidRPr="00F305B8">
        <w:rPr>
          <w:rFonts w:ascii="Segoe UI Symbol" w:hAnsi="Segoe UI Symbol"/>
          <w:color w:val="000000"/>
          <w:spacing w:val="3"/>
          <w:sz w:val="18"/>
          <w:szCs w:val="20"/>
        </w:rPr>
        <w:br/>
        <w:t>_______________________________________________ Church Electoral Roll Officer</w:t>
      </w:r>
    </w:p>
    <w:p w14:paraId="2E905757"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Address _______________________________________________________________________</w:t>
      </w:r>
    </w:p>
    <w:p w14:paraId="2E905758"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Email address (optional) _________________________________________________</w:t>
      </w:r>
    </w:p>
    <w:sectPr w:rsidR="00D41534" w:rsidRPr="00F305B8" w:rsidSect="00D41534">
      <w:headerReference w:type="default" r:id="rId10"/>
      <w:pgSz w:w="11906" w:h="16838"/>
      <w:pgMar w:top="1758" w:right="1440"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575D" w14:textId="77777777" w:rsidR="00A5721B" w:rsidRDefault="00A5721B" w:rsidP="00A5721B">
      <w:r>
        <w:separator/>
      </w:r>
    </w:p>
  </w:endnote>
  <w:endnote w:type="continuationSeparator" w:id="0">
    <w:p w14:paraId="2E90575E" w14:textId="77777777" w:rsidR="00A5721B" w:rsidRDefault="00A5721B" w:rsidP="00A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575B" w14:textId="77777777" w:rsidR="00A5721B" w:rsidRDefault="00A5721B" w:rsidP="00A5721B">
      <w:r>
        <w:separator/>
      </w:r>
    </w:p>
  </w:footnote>
  <w:footnote w:type="continuationSeparator" w:id="0">
    <w:p w14:paraId="2E90575C" w14:textId="77777777" w:rsidR="00A5721B" w:rsidRDefault="00A5721B" w:rsidP="00A5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575F" w14:textId="77777777" w:rsidR="00A5721B" w:rsidRDefault="00A5721B">
    <w:pPr>
      <w:pStyle w:val="Header"/>
    </w:pPr>
    <w:r w:rsidRPr="00F305B8">
      <w:rPr>
        <w:rFonts w:ascii="Gill Sans MT" w:hAnsi="Gill Sans MT"/>
        <w:b/>
        <w:bCs/>
        <w:noProof/>
        <w:sz w:val="18"/>
        <w:lang w:eastAsia="en-GB"/>
      </w:rPr>
      <w:drawing>
        <wp:anchor distT="0" distB="0" distL="114300" distR="114300" simplePos="0" relativeHeight="251659264" behindDoc="0" locked="0" layoutInCell="1" allowOverlap="1" wp14:anchorId="2E905760" wp14:editId="2E905761">
          <wp:simplePos x="0" y="0"/>
          <wp:positionH relativeFrom="leftMargin">
            <wp:posOffset>734695</wp:posOffset>
          </wp:positionH>
          <wp:positionV relativeFrom="paragraph">
            <wp:posOffset>-86360</wp:posOffset>
          </wp:positionV>
          <wp:extent cx="1742355" cy="793115"/>
          <wp:effectExtent l="0" t="0" r="0" b="6985"/>
          <wp:wrapSquare wrapText="bothSides"/>
          <wp:docPr id="2" name="Picture 2" descr="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34"/>
    <w:rsid w:val="001B79ED"/>
    <w:rsid w:val="003D7499"/>
    <w:rsid w:val="00542156"/>
    <w:rsid w:val="0084501F"/>
    <w:rsid w:val="009C3D04"/>
    <w:rsid w:val="009E44BA"/>
    <w:rsid w:val="00A5721B"/>
    <w:rsid w:val="00D41534"/>
    <w:rsid w:val="00F30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574A"/>
  <w15:chartTrackingRefBased/>
  <w15:docId w15:val="{7990B3D6-3BE8-4EE1-94A6-1E3FADB1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34"/>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qFormat/>
    <w:rsid w:val="00D41534"/>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534"/>
    <w:rPr>
      <w:rFonts w:ascii="Arial" w:eastAsia="Times New Roman" w:hAnsi="Arial" w:cs="Times New Roman"/>
      <w:b/>
      <w:bCs/>
      <w:szCs w:val="20"/>
    </w:rPr>
  </w:style>
  <w:style w:type="paragraph" w:customStyle="1" w:styleId="txg1">
    <w:name w:val="txg1"/>
    <w:basedOn w:val="Normal"/>
    <w:rsid w:val="00D41534"/>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semiHidden/>
    <w:unhideWhenUsed/>
    <w:rsid w:val="00D41534"/>
    <w:rPr>
      <w:color w:val="0000FF"/>
      <w:u w:val="single"/>
    </w:rPr>
  </w:style>
  <w:style w:type="paragraph" w:customStyle="1" w:styleId="al">
    <w:name w:val="al"/>
    <w:basedOn w:val="Normal"/>
    <w:rsid w:val="00D41534"/>
    <w:pPr>
      <w:spacing w:before="100" w:beforeAutospacing="1" w:after="100" w:afterAutospacing="1"/>
    </w:pPr>
    <w:rPr>
      <w:rFonts w:ascii="Times New Roman" w:hAnsi="Times New Roman"/>
      <w:sz w:val="24"/>
      <w:szCs w:val="24"/>
      <w:lang w:eastAsia="en-GB"/>
    </w:rPr>
  </w:style>
  <w:style w:type="character" w:customStyle="1" w:styleId="al1">
    <w:name w:val="al1"/>
    <w:basedOn w:val="DefaultParagraphFont"/>
    <w:rsid w:val="00D41534"/>
  </w:style>
  <w:style w:type="paragraph" w:customStyle="1" w:styleId="fn">
    <w:name w:val="fn"/>
    <w:basedOn w:val="Normal"/>
    <w:rsid w:val="00D41534"/>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B7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ED"/>
    <w:rPr>
      <w:rFonts w:ascii="Segoe UI" w:eastAsia="Times New Roman" w:hAnsi="Segoe UI" w:cs="Segoe UI"/>
      <w:sz w:val="18"/>
      <w:szCs w:val="18"/>
    </w:rPr>
  </w:style>
  <w:style w:type="paragraph" w:styleId="Header">
    <w:name w:val="header"/>
    <w:basedOn w:val="Normal"/>
    <w:link w:val="HeaderChar"/>
    <w:uiPriority w:val="99"/>
    <w:unhideWhenUsed/>
    <w:rsid w:val="00A5721B"/>
    <w:pPr>
      <w:tabs>
        <w:tab w:val="center" w:pos="4513"/>
        <w:tab w:val="right" w:pos="9026"/>
      </w:tabs>
    </w:pPr>
  </w:style>
  <w:style w:type="character" w:customStyle="1" w:styleId="HeaderChar">
    <w:name w:val="Header Char"/>
    <w:basedOn w:val="DefaultParagraphFont"/>
    <w:link w:val="Header"/>
    <w:uiPriority w:val="99"/>
    <w:rsid w:val="00A5721B"/>
    <w:rPr>
      <w:rFonts w:ascii="Arial" w:eastAsia="Times New Roman" w:hAnsi="Arial" w:cs="Times New Roman"/>
      <w:sz w:val="20"/>
      <w:szCs w:val="20"/>
    </w:rPr>
  </w:style>
  <w:style w:type="paragraph" w:styleId="Footer">
    <w:name w:val="footer"/>
    <w:basedOn w:val="Normal"/>
    <w:link w:val="FooterChar"/>
    <w:uiPriority w:val="99"/>
    <w:unhideWhenUsed/>
    <w:rsid w:val="00A5721B"/>
    <w:pPr>
      <w:tabs>
        <w:tab w:val="center" w:pos="4513"/>
        <w:tab w:val="right" w:pos="9026"/>
      </w:tabs>
    </w:pPr>
  </w:style>
  <w:style w:type="character" w:customStyle="1" w:styleId="FooterChar">
    <w:name w:val="Footer Char"/>
    <w:basedOn w:val="DefaultParagraphFont"/>
    <w:link w:val="Footer"/>
    <w:uiPriority w:val="99"/>
    <w:rsid w:val="00A5721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3" Type="http://schemas.openxmlformats.org/officeDocument/2006/relationships/webSettings" Target="webSettings.xml"/><Relationship Id="rId7" Type="http://schemas.openxmlformats.org/officeDocument/2006/relationships/hyperlink" Target="https://www.churchofengland.org/more/policy-and-thinking/church-representation-rules/church-representation-rules-online-part-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policy-and-thinking/church-representation-rules/church-representation-rules-online-part-1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urchofengland.org/more/policy-and-thinking/church-representation-rules/church-representation-rules-online-part-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Ariel Baker</cp:lastModifiedBy>
  <cp:revision>2</cp:revision>
  <cp:lastPrinted>2020-01-28T14:04:00Z</cp:lastPrinted>
  <dcterms:created xsi:type="dcterms:W3CDTF">2024-02-01T14:42:00Z</dcterms:created>
  <dcterms:modified xsi:type="dcterms:W3CDTF">2024-02-01T14:42:00Z</dcterms:modified>
</cp:coreProperties>
</file>