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F5EA14" w14:textId="77777777" w:rsidR="007A2F3D" w:rsidRPr="007A2F3D" w:rsidRDefault="00A1739F" w:rsidP="0094327C">
      <w:pPr>
        <w:tabs>
          <w:tab w:val="left" w:pos="1560"/>
          <w:tab w:val="left" w:pos="2268"/>
        </w:tabs>
        <w:spacing w:after="0" w:line="240" w:lineRule="auto"/>
        <w:ind w:right="-166"/>
        <w:rPr>
          <w:rFonts w:eastAsia="Times New Roman" w:cs="Arial"/>
          <w:b/>
          <w:color w:val="000000" w:themeColor="text1"/>
          <w:sz w:val="40"/>
          <w:szCs w:val="40"/>
          <w:lang w:eastAsia="en-GB"/>
        </w:rPr>
      </w:pPr>
      <w:r>
        <w:rPr>
          <w:rFonts w:eastAsia="Times New Roman" w:cs="Arial"/>
          <w:b/>
          <w:color w:val="000000" w:themeColor="text1"/>
          <w:sz w:val="40"/>
          <w:szCs w:val="40"/>
          <w:lang w:eastAsia="en-GB"/>
        </w:rPr>
        <w:t>The Gospel of Mark (</w:t>
      </w:r>
      <w:r w:rsidR="00FF2239">
        <w:rPr>
          <w:rFonts w:eastAsia="Times New Roman" w:cs="Arial"/>
          <w:b/>
          <w:color w:val="000000" w:themeColor="text1"/>
          <w:sz w:val="40"/>
          <w:szCs w:val="40"/>
          <w:lang w:eastAsia="en-GB"/>
        </w:rPr>
        <w:t>Leicester Diocese November</w:t>
      </w:r>
      <w:r w:rsidR="004B235A">
        <w:rPr>
          <w:rFonts w:eastAsia="Times New Roman" w:cs="Arial"/>
          <w:b/>
          <w:color w:val="000000" w:themeColor="text1"/>
          <w:sz w:val="40"/>
          <w:szCs w:val="40"/>
          <w:lang w:eastAsia="en-GB"/>
        </w:rPr>
        <w:t xml:space="preserve"> 2020</w:t>
      </w:r>
      <w:r>
        <w:rPr>
          <w:rFonts w:eastAsia="Times New Roman" w:cs="Arial"/>
          <w:b/>
          <w:color w:val="000000" w:themeColor="text1"/>
          <w:sz w:val="40"/>
          <w:szCs w:val="40"/>
          <w:lang w:eastAsia="en-GB"/>
        </w:rPr>
        <w:t>)</w:t>
      </w:r>
    </w:p>
    <w:p w14:paraId="2221AAA1" w14:textId="77777777" w:rsidR="00AB3D8E" w:rsidRPr="007A2F3D" w:rsidRDefault="007A2F3D" w:rsidP="0094327C">
      <w:pPr>
        <w:tabs>
          <w:tab w:val="left" w:pos="1560"/>
          <w:tab w:val="left" w:pos="2268"/>
        </w:tabs>
        <w:spacing w:after="0" w:line="240" w:lineRule="auto"/>
        <w:ind w:right="-166"/>
        <w:rPr>
          <w:rFonts w:eastAsia="Times New Roman" w:cs="Arial"/>
          <w:color w:val="000000" w:themeColor="text1"/>
          <w:sz w:val="32"/>
          <w:szCs w:val="40"/>
          <w:lang w:eastAsia="en-GB"/>
        </w:rPr>
      </w:pPr>
      <w:r w:rsidRPr="007A2F3D">
        <w:rPr>
          <w:rFonts w:eastAsia="Times New Roman" w:cs="Arial"/>
          <w:color w:val="000000" w:themeColor="text1"/>
          <w:sz w:val="32"/>
          <w:szCs w:val="40"/>
          <w:lang w:eastAsia="en-GB"/>
        </w:rPr>
        <w:t>Introduction to t</w:t>
      </w:r>
      <w:r w:rsidR="000162BF" w:rsidRPr="007A2F3D">
        <w:rPr>
          <w:rFonts w:eastAsia="Times New Roman" w:cs="Arial"/>
          <w:color w:val="000000" w:themeColor="text1"/>
          <w:sz w:val="32"/>
          <w:szCs w:val="40"/>
          <w:lang w:eastAsia="en-GB"/>
        </w:rPr>
        <w:t xml:space="preserve">he </w:t>
      </w:r>
      <w:r w:rsidR="00BE0429" w:rsidRPr="007A2F3D">
        <w:rPr>
          <w:rFonts w:eastAsia="Times New Roman" w:cs="Arial"/>
          <w:color w:val="000000" w:themeColor="text1"/>
          <w:sz w:val="32"/>
          <w:szCs w:val="40"/>
          <w:lang w:eastAsia="en-GB"/>
        </w:rPr>
        <w:t>Theology of Mark</w:t>
      </w:r>
      <w:r w:rsidRPr="007A2F3D">
        <w:rPr>
          <w:rFonts w:eastAsia="Times New Roman" w:cs="Arial"/>
          <w:color w:val="000000" w:themeColor="text1"/>
          <w:sz w:val="32"/>
          <w:szCs w:val="40"/>
          <w:lang w:eastAsia="en-GB"/>
        </w:rPr>
        <w:t xml:space="preserve"> for Preachers</w:t>
      </w:r>
      <w:r w:rsidR="00A1739F">
        <w:rPr>
          <w:rFonts w:eastAsia="Times New Roman" w:cs="Arial"/>
          <w:color w:val="000000" w:themeColor="text1"/>
          <w:sz w:val="32"/>
          <w:szCs w:val="40"/>
          <w:lang w:eastAsia="en-GB"/>
        </w:rPr>
        <w:t xml:space="preserve"> and Readers</w:t>
      </w:r>
    </w:p>
    <w:p w14:paraId="009BA029" w14:textId="77777777" w:rsidR="0094327C" w:rsidRDefault="00A42689" w:rsidP="0094327C">
      <w:pPr>
        <w:tabs>
          <w:tab w:val="left" w:pos="1560"/>
          <w:tab w:val="left" w:pos="2268"/>
        </w:tabs>
        <w:spacing w:after="0" w:line="240" w:lineRule="auto"/>
        <w:ind w:right="-166"/>
        <w:rPr>
          <w:rFonts w:eastAsia="Times New Roman" w:cs="Arial"/>
          <w:color w:val="000000" w:themeColor="text1"/>
          <w:sz w:val="28"/>
          <w:szCs w:val="28"/>
          <w:lang w:eastAsia="en-GB"/>
        </w:rPr>
      </w:pPr>
      <w:r>
        <w:rPr>
          <w:rFonts w:eastAsia="Times New Roman" w:cs="Arial"/>
          <w:b/>
          <w:noProof/>
          <w:color w:val="000000" w:themeColor="text1"/>
          <w:sz w:val="40"/>
          <w:szCs w:val="40"/>
          <w:lang w:eastAsia="en-GB"/>
        </w:rPr>
      </w:r>
      <w:r w:rsidR="00A42689">
        <w:rPr>
          <w:rFonts w:eastAsia="Times New Roman" w:cs="Arial"/>
          <w:b/>
          <w:noProof/>
          <w:color w:val="000000" w:themeColor="text1"/>
          <w:sz w:val="40"/>
          <w:szCs w:val="40"/>
          <w:lang w:eastAsia="en-GB"/>
        </w:rPr>
        <w:pict w14:anchorId="01A76807">
          <v:shapetype id="_x0000_t32" coordsize="21600,21600" o:spt="32" o:oned="t" path="m,l21600,21600e" filled="f">
            <v:path arrowok="t" fillok="f" o:connecttype="none"/>
            <o:lock v:ext="edit" shapetype="t"/>
          </v:shapetype>
          <v:shape id="_x0000_s1026" type="#_x0000_t32" alt="" style="position:absolute;margin-left:0;margin-top:2.9pt;width:481pt;height:0;z-index:251660288;mso-wrap-edited:f;mso-width-percent:0;mso-height-percent:0;mso-width-percent:0;mso-height-percent:0" o:connectortype="straight"/>
        </w:pict>
      </w:r>
    </w:p>
    <w:p w14:paraId="6D5BE4D0" w14:textId="77777777" w:rsidR="0094327C" w:rsidRPr="00B20250" w:rsidRDefault="0094327C" w:rsidP="007009F9">
      <w:pPr>
        <w:pStyle w:val="NoSpacing"/>
        <w:spacing w:line="276" w:lineRule="auto"/>
        <w:rPr>
          <w:lang w:eastAsia="en-GB"/>
        </w:rPr>
      </w:pPr>
      <w:r w:rsidRPr="00536B89">
        <w:rPr>
          <w:b/>
          <w:sz w:val="32"/>
          <w:szCs w:val="32"/>
          <w:lang w:eastAsia="en-GB"/>
        </w:rPr>
        <w:t>The Narrative Shape of Mark</w:t>
      </w:r>
    </w:p>
    <w:p w14:paraId="7965E7F0" w14:textId="77777777" w:rsidR="0094327C" w:rsidRPr="00B20250" w:rsidRDefault="0094327C" w:rsidP="007009F9">
      <w:pPr>
        <w:pStyle w:val="NoSpacing"/>
        <w:spacing w:line="276" w:lineRule="auto"/>
        <w:rPr>
          <w:lang w:eastAsia="en-GB"/>
        </w:rPr>
      </w:pPr>
      <w:r w:rsidRPr="00B20250">
        <w:rPr>
          <w:lang w:eastAsia="en-GB"/>
        </w:rPr>
        <w:t>Mark expresses theology through narrative</w:t>
      </w:r>
      <w:r w:rsidR="00A1739F">
        <w:rPr>
          <w:lang w:eastAsia="en-GB"/>
        </w:rPr>
        <w:t xml:space="preserve"> (John Goldingay’s four approaches of the gospels)</w:t>
      </w:r>
    </w:p>
    <w:p w14:paraId="557FC89D" w14:textId="77777777" w:rsidR="0094327C" w:rsidRPr="00B20250" w:rsidRDefault="0094327C" w:rsidP="007009F9">
      <w:pPr>
        <w:pStyle w:val="NoSpacing"/>
        <w:spacing w:line="276" w:lineRule="auto"/>
        <w:rPr>
          <w:lang w:eastAsia="en-GB"/>
        </w:rPr>
      </w:pPr>
      <w:r w:rsidRPr="00B20250">
        <w:rPr>
          <w:lang w:eastAsia="en-GB"/>
        </w:rPr>
        <w:t>Mark sees the identity of Jesus as an ‘open secret’. It is both hidden and revealed at the same time.</w:t>
      </w:r>
    </w:p>
    <w:p w14:paraId="22401491" w14:textId="77777777" w:rsidR="0094327C" w:rsidRPr="00B20250" w:rsidRDefault="0094327C" w:rsidP="007009F9">
      <w:pPr>
        <w:pStyle w:val="NoSpacing"/>
        <w:spacing w:line="276" w:lineRule="auto"/>
        <w:rPr>
          <w:lang w:eastAsia="en-GB"/>
        </w:rPr>
      </w:pPr>
    </w:p>
    <w:p w14:paraId="0F61B6E0" w14:textId="77777777" w:rsidR="0094327C" w:rsidRPr="00B20250" w:rsidRDefault="0094327C" w:rsidP="007009F9">
      <w:pPr>
        <w:pStyle w:val="NoSpacing"/>
        <w:spacing w:line="276" w:lineRule="auto"/>
        <w:rPr>
          <w:lang w:eastAsia="en-GB"/>
        </w:rPr>
      </w:pPr>
      <w:r w:rsidRPr="00B20250">
        <w:rPr>
          <w:lang w:eastAsia="en-GB"/>
        </w:rPr>
        <w:t>Mark has:</w:t>
      </w:r>
      <w:r w:rsidRPr="00B20250">
        <w:rPr>
          <w:lang w:eastAsia="en-GB"/>
        </w:rPr>
        <w:tab/>
        <w:t>A clear introduction</w:t>
      </w:r>
    </w:p>
    <w:p w14:paraId="32B16BB2" w14:textId="77777777" w:rsidR="0094327C" w:rsidRDefault="0094327C" w:rsidP="007009F9">
      <w:pPr>
        <w:pStyle w:val="NoSpacing"/>
        <w:spacing w:line="276" w:lineRule="auto"/>
        <w:rPr>
          <w:lang w:eastAsia="en-GB"/>
        </w:rPr>
      </w:pPr>
      <w:r w:rsidRPr="00B20250">
        <w:rPr>
          <w:lang w:eastAsia="en-GB"/>
        </w:rPr>
        <w:tab/>
      </w:r>
      <w:r w:rsidR="007009F9">
        <w:rPr>
          <w:lang w:eastAsia="en-GB"/>
        </w:rPr>
        <w:tab/>
      </w:r>
      <w:r w:rsidRPr="00B20250">
        <w:rPr>
          <w:lang w:eastAsia="en-GB"/>
        </w:rPr>
        <w:t>A deliberate structure</w:t>
      </w:r>
    </w:p>
    <w:p w14:paraId="5B7D479B" w14:textId="77777777" w:rsidR="00B47583" w:rsidRPr="00B20250" w:rsidRDefault="00B47583" w:rsidP="007009F9">
      <w:pPr>
        <w:pStyle w:val="NoSpacing"/>
        <w:spacing w:line="276" w:lineRule="auto"/>
        <w:rPr>
          <w:lang w:eastAsia="en-GB"/>
        </w:rPr>
      </w:pPr>
      <w:r>
        <w:rPr>
          <w:lang w:eastAsia="en-GB"/>
        </w:rPr>
        <w:tab/>
      </w:r>
      <w:r>
        <w:rPr>
          <w:lang w:eastAsia="en-GB"/>
        </w:rPr>
        <w:tab/>
        <w:t>A sense of authenticity</w:t>
      </w:r>
    </w:p>
    <w:p w14:paraId="7030EB22" w14:textId="77777777" w:rsidR="0094327C" w:rsidRDefault="0094327C" w:rsidP="007009F9">
      <w:pPr>
        <w:pStyle w:val="NoSpacing"/>
        <w:spacing w:line="276" w:lineRule="auto"/>
        <w:rPr>
          <w:lang w:eastAsia="en-GB"/>
        </w:rPr>
      </w:pPr>
      <w:r w:rsidRPr="00B20250">
        <w:rPr>
          <w:lang w:eastAsia="en-GB"/>
        </w:rPr>
        <w:tab/>
      </w:r>
      <w:r w:rsidR="007009F9">
        <w:rPr>
          <w:lang w:eastAsia="en-GB"/>
        </w:rPr>
        <w:tab/>
      </w:r>
      <w:r w:rsidR="00D01697">
        <w:rPr>
          <w:lang w:eastAsia="en-GB"/>
        </w:rPr>
        <w:t>A narrative focus</w:t>
      </w:r>
    </w:p>
    <w:p w14:paraId="1FB971C9" w14:textId="77777777" w:rsidR="00B20250" w:rsidRDefault="00B20250" w:rsidP="007009F9">
      <w:pPr>
        <w:pStyle w:val="NoSpacing"/>
        <w:spacing w:line="276" w:lineRule="auto"/>
        <w:rPr>
          <w:lang w:eastAsia="en-GB"/>
        </w:rPr>
      </w:pPr>
      <w:r>
        <w:rPr>
          <w:lang w:eastAsia="en-GB"/>
        </w:rPr>
        <w:tab/>
      </w:r>
      <w:r w:rsidR="007009F9">
        <w:rPr>
          <w:lang w:eastAsia="en-GB"/>
        </w:rPr>
        <w:tab/>
      </w:r>
      <w:r>
        <w:rPr>
          <w:lang w:eastAsia="en-GB"/>
        </w:rPr>
        <w:t xml:space="preserve">A Christological </w:t>
      </w:r>
      <w:r w:rsidR="00D01697">
        <w:rPr>
          <w:lang w:eastAsia="en-GB"/>
        </w:rPr>
        <w:t>theme</w:t>
      </w:r>
    </w:p>
    <w:p w14:paraId="284EFE5E" w14:textId="77777777" w:rsidR="007009F9" w:rsidRPr="00B20250" w:rsidRDefault="007009F9" w:rsidP="007009F9">
      <w:pPr>
        <w:pStyle w:val="NoSpacing"/>
        <w:spacing w:line="276" w:lineRule="auto"/>
        <w:rPr>
          <w:lang w:eastAsia="en-GB"/>
        </w:rPr>
      </w:pPr>
      <w:r>
        <w:rPr>
          <w:lang w:eastAsia="en-GB"/>
        </w:rPr>
        <w:tab/>
      </w:r>
      <w:r>
        <w:rPr>
          <w:lang w:eastAsia="en-GB"/>
        </w:rPr>
        <w:tab/>
        <w:t>A sense of irony</w:t>
      </w:r>
    </w:p>
    <w:p w14:paraId="79812786" w14:textId="77777777" w:rsidR="00A25F47" w:rsidRDefault="0094327C" w:rsidP="007009F9">
      <w:pPr>
        <w:pStyle w:val="NoSpacing"/>
        <w:spacing w:line="276" w:lineRule="auto"/>
        <w:rPr>
          <w:b/>
          <w:lang w:eastAsia="en-GB"/>
        </w:rPr>
      </w:pPr>
      <w:r w:rsidRPr="00B20250">
        <w:rPr>
          <w:lang w:eastAsia="en-GB"/>
        </w:rPr>
        <w:tab/>
      </w:r>
      <w:r w:rsidR="007009F9">
        <w:rPr>
          <w:lang w:eastAsia="en-GB"/>
        </w:rPr>
        <w:tab/>
      </w:r>
      <w:r w:rsidRPr="00B20250">
        <w:rPr>
          <w:lang w:eastAsia="en-GB"/>
        </w:rPr>
        <w:t>An enigmatic conclusion</w:t>
      </w:r>
    </w:p>
    <w:p w14:paraId="6AD6358A" w14:textId="77777777" w:rsidR="00A25F47" w:rsidRDefault="00A25F47" w:rsidP="007009F9">
      <w:pPr>
        <w:pStyle w:val="NoSpacing"/>
        <w:spacing w:line="276" w:lineRule="auto"/>
        <w:rPr>
          <w:b/>
          <w:lang w:eastAsia="en-GB"/>
        </w:rPr>
      </w:pPr>
    </w:p>
    <w:p w14:paraId="36D0E4B2" w14:textId="77777777" w:rsidR="0094327C" w:rsidRPr="00B20250" w:rsidRDefault="0094327C" w:rsidP="007009F9">
      <w:pPr>
        <w:pStyle w:val="NoSpacing"/>
        <w:spacing w:line="276" w:lineRule="auto"/>
        <w:rPr>
          <w:lang w:eastAsia="en-GB"/>
        </w:rPr>
      </w:pPr>
      <w:r w:rsidRPr="0079625F">
        <w:rPr>
          <w:b/>
          <w:lang w:eastAsia="en-GB"/>
        </w:rPr>
        <w:t>Mark 1-8.26</w:t>
      </w:r>
      <w:r w:rsidRPr="00B20250">
        <w:rPr>
          <w:lang w:eastAsia="en-GB"/>
        </w:rPr>
        <w:tab/>
      </w:r>
      <w:r w:rsidRPr="002779EE">
        <w:rPr>
          <w:b/>
          <w:lang w:eastAsia="en-GB"/>
        </w:rPr>
        <w:t>The Way of the Lord</w:t>
      </w:r>
    </w:p>
    <w:p w14:paraId="06E25A5B" w14:textId="77777777" w:rsidR="0094327C" w:rsidRPr="00B20250" w:rsidRDefault="0094327C" w:rsidP="007009F9">
      <w:pPr>
        <w:pStyle w:val="NoSpacing"/>
        <w:spacing w:line="276" w:lineRule="auto"/>
        <w:rPr>
          <w:lang w:eastAsia="en-GB"/>
        </w:rPr>
      </w:pPr>
      <w:r w:rsidRPr="00B20250">
        <w:rPr>
          <w:lang w:eastAsia="en-GB"/>
        </w:rPr>
        <w:tab/>
      </w:r>
      <w:r w:rsidR="00B20250">
        <w:rPr>
          <w:lang w:eastAsia="en-GB"/>
        </w:rPr>
        <w:tab/>
      </w:r>
      <w:r w:rsidR="002779EE">
        <w:rPr>
          <w:lang w:eastAsia="en-GB"/>
        </w:rPr>
        <w:t xml:space="preserve">Location: </w:t>
      </w:r>
      <w:r w:rsidRPr="00B20250">
        <w:rPr>
          <w:lang w:eastAsia="en-GB"/>
        </w:rPr>
        <w:t>Galilee</w:t>
      </w:r>
    </w:p>
    <w:p w14:paraId="34B118CB" w14:textId="77777777" w:rsidR="0094327C" w:rsidRPr="00B20250" w:rsidRDefault="0094327C" w:rsidP="007009F9">
      <w:pPr>
        <w:pStyle w:val="NoSpacing"/>
        <w:spacing w:line="276" w:lineRule="auto"/>
        <w:rPr>
          <w:lang w:eastAsia="en-GB"/>
        </w:rPr>
      </w:pPr>
      <w:r w:rsidRPr="00B20250">
        <w:rPr>
          <w:lang w:eastAsia="en-GB"/>
        </w:rPr>
        <w:tab/>
      </w:r>
      <w:r w:rsidR="00B20250">
        <w:rPr>
          <w:lang w:eastAsia="en-GB"/>
        </w:rPr>
        <w:tab/>
      </w:r>
      <w:r w:rsidRPr="00B20250">
        <w:rPr>
          <w:lang w:eastAsia="en-GB"/>
        </w:rPr>
        <w:t>Crowds</w:t>
      </w:r>
      <w:r w:rsidR="00B20250" w:rsidRPr="00B20250">
        <w:rPr>
          <w:lang w:eastAsia="en-GB"/>
        </w:rPr>
        <w:t>,</w:t>
      </w:r>
      <w:r w:rsidRPr="00B20250">
        <w:rPr>
          <w:lang w:eastAsia="en-GB"/>
        </w:rPr>
        <w:t xml:space="preserve"> miracles and proclamation</w:t>
      </w:r>
      <w:r w:rsidR="007A2F3D">
        <w:rPr>
          <w:lang w:eastAsia="en-GB"/>
        </w:rPr>
        <w:t xml:space="preserve"> of the Kingdom</w:t>
      </w:r>
    </w:p>
    <w:p w14:paraId="09110562" w14:textId="77777777" w:rsidR="0094327C" w:rsidRPr="00B20250" w:rsidRDefault="0094327C" w:rsidP="007009F9">
      <w:pPr>
        <w:pStyle w:val="NoSpacing"/>
        <w:spacing w:line="276" w:lineRule="auto"/>
        <w:rPr>
          <w:lang w:eastAsia="en-GB"/>
        </w:rPr>
      </w:pPr>
    </w:p>
    <w:p w14:paraId="6D0827B6" w14:textId="77777777" w:rsidR="0094327C" w:rsidRPr="002779EE" w:rsidRDefault="0094327C" w:rsidP="007009F9">
      <w:pPr>
        <w:pStyle w:val="NoSpacing"/>
        <w:spacing w:line="276" w:lineRule="auto"/>
        <w:rPr>
          <w:b/>
          <w:lang w:eastAsia="en-GB"/>
        </w:rPr>
      </w:pPr>
      <w:r w:rsidRPr="002779EE">
        <w:rPr>
          <w:b/>
          <w:lang w:eastAsia="en-GB"/>
        </w:rPr>
        <w:t>Mark 8.27-16</w:t>
      </w:r>
      <w:r w:rsidRPr="002779EE">
        <w:rPr>
          <w:b/>
          <w:lang w:eastAsia="en-GB"/>
        </w:rPr>
        <w:tab/>
        <w:t>T</w:t>
      </w:r>
      <w:r w:rsidR="002779EE" w:rsidRPr="002779EE">
        <w:rPr>
          <w:b/>
          <w:lang w:eastAsia="en-GB"/>
        </w:rPr>
        <w:t>he W</w:t>
      </w:r>
      <w:r w:rsidR="002779EE">
        <w:rPr>
          <w:b/>
          <w:lang w:eastAsia="en-GB"/>
        </w:rPr>
        <w:t>ay of the C</w:t>
      </w:r>
      <w:r w:rsidRPr="002779EE">
        <w:rPr>
          <w:b/>
          <w:lang w:eastAsia="en-GB"/>
        </w:rPr>
        <w:t>ross.</w:t>
      </w:r>
    </w:p>
    <w:p w14:paraId="6CE86A46" w14:textId="77777777" w:rsidR="0094327C" w:rsidRPr="00B20250" w:rsidRDefault="0094327C" w:rsidP="007009F9">
      <w:pPr>
        <w:pStyle w:val="NoSpacing"/>
        <w:spacing w:line="276" w:lineRule="auto"/>
        <w:rPr>
          <w:lang w:eastAsia="en-GB"/>
        </w:rPr>
      </w:pPr>
      <w:r w:rsidRPr="00B20250">
        <w:rPr>
          <w:lang w:eastAsia="en-GB"/>
        </w:rPr>
        <w:tab/>
      </w:r>
      <w:r w:rsidR="00B20250">
        <w:rPr>
          <w:lang w:eastAsia="en-GB"/>
        </w:rPr>
        <w:tab/>
      </w:r>
      <w:r w:rsidR="002779EE">
        <w:rPr>
          <w:lang w:eastAsia="en-GB"/>
        </w:rPr>
        <w:t xml:space="preserve">Location: </w:t>
      </w:r>
      <w:proofErr w:type="gramStart"/>
      <w:r w:rsidR="002779EE">
        <w:rPr>
          <w:lang w:eastAsia="en-GB"/>
        </w:rPr>
        <w:t>the</w:t>
      </w:r>
      <w:proofErr w:type="gramEnd"/>
      <w:r w:rsidR="002779EE">
        <w:rPr>
          <w:lang w:eastAsia="en-GB"/>
        </w:rPr>
        <w:t xml:space="preserve"> </w:t>
      </w:r>
      <w:r w:rsidRPr="00B20250">
        <w:rPr>
          <w:lang w:eastAsia="en-GB"/>
        </w:rPr>
        <w:t>Journey to Jerusalem</w:t>
      </w:r>
    </w:p>
    <w:p w14:paraId="2B41F4B2" w14:textId="77777777" w:rsidR="0094327C" w:rsidRPr="00B20250" w:rsidRDefault="0094327C" w:rsidP="007009F9">
      <w:pPr>
        <w:pStyle w:val="NoSpacing"/>
        <w:spacing w:line="276" w:lineRule="auto"/>
        <w:rPr>
          <w:lang w:eastAsia="en-GB"/>
        </w:rPr>
      </w:pPr>
      <w:r w:rsidRPr="00B20250">
        <w:rPr>
          <w:lang w:eastAsia="en-GB"/>
        </w:rPr>
        <w:tab/>
      </w:r>
      <w:r w:rsidR="00B20250">
        <w:rPr>
          <w:lang w:eastAsia="en-GB"/>
        </w:rPr>
        <w:tab/>
      </w:r>
      <w:r w:rsidRPr="00B20250">
        <w:rPr>
          <w:lang w:eastAsia="en-GB"/>
        </w:rPr>
        <w:t>Discipleship radicalised</w:t>
      </w:r>
      <w:r w:rsidR="00E82390">
        <w:rPr>
          <w:lang w:eastAsia="en-GB"/>
        </w:rPr>
        <w:t xml:space="preserve"> 8.34-38 (</w:t>
      </w:r>
      <w:proofErr w:type="spellStart"/>
      <w:r w:rsidR="00E82390">
        <w:rPr>
          <w:lang w:eastAsia="en-GB"/>
        </w:rPr>
        <w:t>cf</w:t>
      </w:r>
      <w:proofErr w:type="spellEnd"/>
      <w:r w:rsidR="00E82390">
        <w:rPr>
          <w:lang w:eastAsia="en-GB"/>
        </w:rPr>
        <w:t xml:space="preserve"> 8.34-10.50 the ‘discipleship’ section)</w:t>
      </w:r>
    </w:p>
    <w:p w14:paraId="1C550E7B" w14:textId="77777777" w:rsidR="0094327C" w:rsidRDefault="0094327C" w:rsidP="007009F9">
      <w:pPr>
        <w:pStyle w:val="NoSpacing"/>
        <w:spacing w:line="276" w:lineRule="auto"/>
        <w:rPr>
          <w:lang w:eastAsia="en-GB"/>
        </w:rPr>
      </w:pPr>
      <w:r w:rsidRPr="00B20250">
        <w:rPr>
          <w:lang w:eastAsia="en-GB"/>
        </w:rPr>
        <w:tab/>
      </w:r>
      <w:r w:rsidR="00B20250">
        <w:rPr>
          <w:lang w:eastAsia="en-GB"/>
        </w:rPr>
        <w:tab/>
      </w:r>
      <w:r w:rsidRPr="00B20250">
        <w:rPr>
          <w:lang w:eastAsia="en-GB"/>
        </w:rPr>
        <w:t>Three passion predictions</w:t>
      </w:r>
      <w:r w:rsidR="00B20250" w:rsidRPr="00B20250">
        <w:rPr>
          <w:lang w:eastAsia="en-GB"/>
        </w:rPr>
        <w:t xml:space="preserve"> (8.34-38; 9.30-32; 10.35-40)</w:t>
      </w:r>
    </w:p>
    <w:p w14:paraId="061958E8" w14:textId="77777777" w:rsidR="00D01697" w:rsidRDefault="00D01697" w:rsidP="007009F9">
      <w:pPr>
        <w:pStyle w:val="NoSpacing"/>
        <w:spacing w:line="276" w:lineRule="auto"/>
        <w:rPr>
          <w:lang w:eastAsia="en-GB"/>
        </w:rPr>
      </w:pPr>
    </w:p>
    <w:p w14:paraId="1574760E" w14:textId="77777777" w:rsidR="00B20250" w:rsidRPr="00536B89" w:rsidRDefault="00B20250" w:rsidP="007009F9">
      <w:pPr>
        <w:pStyle w:val="NoSpacing"/>
        <w:spacing w:line="276" w:lineRule="auto"/>
        <w:rPr>
          <w:b/>
          <w:sz w:val="32"/>
          <w:szCs w:val="32"/>
          <w:lang w:eastAsia="en-GB"/>
        </w:rPr>
      </w:pPr>
      <w:r w:rsidRPr="00536B89">
        <w:rPr>
          <w:b/>
          <w:sz w:val="32"/>
          <w:szCs w:val="32"/>
          <w:lang w:eastAsia="en-GB"/>
        </w:rPr>
        <w:t>The Theological Interests of Mark</w:t>
      </w:r>
    </w:p>
    <w:p w14:paraId="2FE1AC49" w14:textId="77777777" w:rsidR="00AB3D8E" w:rsidRDefault="00AB3D8E" w:rsidP="007009F9">
      <w:pPr>
        <w:pStyle w:val="NoSpacing"/>
        <w:spacing w:line="276" w:lineRule="auto"/>
        <w:rPr>
          <w:lang w:eastAsia="en-GB"/>
        </w:rPr>
      </w:pPr>
    </w:p>
    <w:p w14:paraId="7F9B4502" w14:textId="77777777" w:rsidR="00536B89" w:rsidRPr="006276B0" w:rsidRDefault="00577C76" w:rsidP="007009F9">
      <w:pPr>
        <w:pStyle w:val="NoSpacing"/>
        <w:spacing w:line="276" w:lineRule="auto"/>
        <w:rPr>
          <w:b/>
        </w:rPr>
      </w:pPr>
      <w:r w:rsidRPr="00577C76">
        <w:rPr>
          <w:b/>
        </w:rPr>
        <w:t xml:space="preserve">A - Christology as an ‘Open Secret’ </w:t>
      </w:r>
    </w:p>
    <w:p w14:paraId="02B34B6D" w14:textId="77777777" w:rsidR="00536B89" w:rsidRDefault="00536B89" w:rsidP="00536B89">
      <w:pPr>
        <w:pStyle w:val="NoSpacing"/>
        <w:spacing w:line="276" w:lineRule="auto"/>
      </w:pPr>
    </w:p>
    <w:p w14:paraId="33614514" w14:textId="77777777" w:rsidR="00536B89" w:rsidRDefault="00536B89" w:rsidP="00536B89">
      <w:pPr>
        <w:pStyle w:val="NoSpacing"/>
        <w:spacing w:line="276" w:lineRule="auto"/>
      </w:pPr>
      <w:r>
        <w:t xml:space="preserve">Some Christological statements are more or less explicit: </w:t>
      </w:r>
    </w:p>
    <w:p w14:paraId="35A3D7C0" w14:textId="77777777" w:rsidR="00536B89" w:rsidRDefault="00536B89" w:rsidP="00536B89">
      <w:pPr>
        <w:pStyle w:val="NoSpacing"/>
        <w:spacing w:line="276" w:lineRule="auto"/>
        <w:ind w:firstLine="720"/>
      </w:pPr>
      <w:r>
        <w:t>1.1-3: The ‘Prologue’</w:t>
      </w:r>
    </w:p>
    <w:p w14:paraId="6998B62B" w14:textId="77777777" w:rsidR="0051049A" w:rsidRDefault="00536B89" w:rsidP="0051049A">
      <w:pPr>
        <w:pStyle w:val="NoSpacing"/>
        <w:spacing w:line="276" w:lineRule="auto"/>
        <w:ind w:firstLine="720"/>
      </w:pPr>
      <w:r>
        <w:t>8.27-30: Peter’s Confession</w:t>
      </w:r>
    </w:p>
    <w:p w14:paraId="22916C29" w14:textId="77777777" w:rsidR="0051049A" w:rsidRDefault="0051049A" w:rsidP="0051049A">
      <w:pPr>
        <w:pStyle w:val="NoSpacing"/>
        <w:spacing w:line="276" w:lineRule="auto"/>
        <w:ind w:firstLine="720"/>
      </w:pPr>
      <w:r>
        <w:t>10.45: The Purpose of Christ’s Death as Ransom</w:t>
      </w:r>
    </w:p>
    <w:p w14:paraId="3FEF20E2" w14:textId="77777777" w:rsidR="00536B89" w:rsidRDefault="00536B89" w:rsidP="00536B89">
      <w:pPr>
        <w:pStyle w:val="NoSpacing"/>
        <w:spacing w:line="276" w:lineRule="auto"/>
        <w:ind w:firstLine="720"/>
      </w:pPr>
      <w:r>
        <w:t>11.1-11: The Triumphal Entry</w:t>
      </w:r>
    </w:p>
    <w:p w14:paraId="53CD5C96" w14:textId="77777777" w:rsidR="00536B89" w:rsidRDefault="00536B89" w:rsidP="00536B89">
      <w:pPr>
        <w:pStyle w:val="NoSpacing"/>
        <w:spacing w:line="276" w:lineRule="auto"/>
        <w:ind w:firstLine="720"/>
      </w:pPr>
      <w:r>
        <w:t>12.1-12: The Parable of the Wicked Tenants</w:t>
      </w:r>
    </w:p>
    <w:p w14:paraId="0865C235" w14:textId="77777777" w:rsidR="00536B89" w:rsidRDefault="00536B89" w:rsidP="00536B89">
      <w:pPr>
        <w:pStyle w:val="NoSpacing"/>
        <w:spacing w:line="276" w:lineRule="auto"/>
        <w:ind w:firstLine="720"/>
      </w:pPr>
      <w:r>
        <w:t>14.61-62: The Trial Claim – see over</w:t>
      </w:r>
    </w:p>
    <w:p w14:paraId="42D82B51" w14:textId="77777777" w:rsidR="00536B89" w:rsidRDefault="00536B89" w:rsidP="00536B89">
      <w:pPr>
        <w:pStyle w:val="NoSpacing"/>
        <w:spacing w:line="276" w:lineRule="auto"/>
        <w:ind w:firstLine="720"/>
      </w:pPr>
      <w:r>
        <w:t>15.39: The Centurion’s Affirmation</w:t>
      </w:r>
    </w:p>
    <w:p w14:paraId="7A02A7E0" w14:textId="77777777" w:rsidR="00536B89" w:rsidRDefault="00536B89" w:rsidP="007009F9">
      <w:pPr>
        <w:pStyle w:val="NoSpacing"/>
        <w:spacing w:line="276" w:lineRule="auto"/>
      </w:pPr>
    </w:p>
    <w:p w14:paraId="52EF3A54" w14:textId="77777777" w:rsidR="00B20250" w:rsidRPr="002779EE" w:rsidRDefault="00536B89" w:rsidP="007009F9">
      <w:pPr>
        <w:pStyle w:val="NoSpacing"/>
        <w:spacing w:line="276" w:lineRule="auto"/>
      </w:pPr>
      <w:r>
        <w:t xml:space="preserve">Others are embedded in the </w:t>
      </w:r>
      <w:r w:rsidR="00B20250" w:rsidRPr="002779EE">
        <w:t>Narrative:</w:t>
      </w:r>
    </w:p>
    <w:p w14:paraId="3E9D8F65" w14:textId="77777777" w:rsidR="007009F9" w:rsidRDefault="007009F9" w:rsidP="007009F9">
      <w:pPr>
        <w:pStyle w:val="NoSpacing"/>
        <w:spacing w:line="276" w:lineRule="auto"/>
      </w:pPr>
      <w:r>
        <w:tab/>
        <w:t>Who is the Kyrios? (1.2-3//Is 40.3, 9)</w:t>
      </w:r>
    </w:p>
    <w:p w14:paraId="3D92D83A" w14:textId="77777777" w:rsidR="00B20250" w:rsidRDefault="00B20250" w:rsidP="007009F9">
      <w:pPr>
        <w:pStyle w:val="NoSpacing"/>
        <w:spacing w:line="276" w:lineRule="auto"/>
      </w:pPr>
      <w:r>
        <w:tab/>
        <w:t>Who can forgive sins?</w:t>
      </w:r>
      <w:r w:rsidR="007009F9">
        <w:t xml:space="preserve"> (2.7//Ex 34.34.6-7, Is 43.25)</w:t>
      </w:r>
    </w:p>
    <w:p w14:paraId="457E0E4C" w14:textId="77777777" w:rsidR="009E6CFB" w:rsidRDefault="007009F9" w:rsidP="007009F9">
      <w:pPr>
        <w:pStyle w:val="NoSpacing"/>
        <w:spacing w:line="276" w:lineRule="auto"/>
      </w:pPr>
      <w:r>
        <w:tab/>
        <w:t xml:space="preserve">Who </w:t>
      </w:r>
      <w:r w:rsidR="00B20250">
        <w:t>i</w:t>
      </w:r>
      <w:r>
        <w:t>s</w:t>
      </w:r>
      <w:r w:rsidR="00B20250">
        <w:t xml:space="preserve"> this that </w:t>
      </w:r>
      <w:r>
        <w:t>even the wind and sea obey him? (4.35-41//Ps 107:23-</w:t>
      </w:r>
      <w:proofErr w:type="gramStart"/>
      <w:r>
        <w:t>32)</w:t>
      </w:r>
      <w:r w:rsidR="009E6CFB">
        <w:t>*</w:t>
      </w:r>
      <w:proofErr w:type="gramEnd"/>
    </w:p>
    <w:p w14:paraId="0FF762A9" w14:textId="77777777" w:rsidR="007009F9" w:rsidRDefault="007009F9" w:rsidP="007009F9">
      <w:pPr>
        <w:pStyle w:val="NoSpacing"/>
        <w:spacing w:line="276" w:lineRule="auto"/>
      </w:pPr>
      <w:r>
        <w:tab/>
        <w:t>Who is the shepherd of Israel? (6.34//Ez 34.11-</w:t>
      </w:r>
      <w:proofErr w:type="gramStart"/>
      <w:r>
        <w:t>15)</w:t>
      </w:r>
      <w:r w:rsidR="009E6CFB">
        <w:t>*</w:t>
      </w:r>
      <w:proofErr w:type="gramEnd"/>
    </w:p>
    <w:p w14:paraId="2090BA33" w14:textId="77777777" w:rsidR="00B20250" w:rsidRDefault="00B20250" w:rsidP="007009F9">
      <w:pPr>
        <w:pStyle w:val="NoSpacing"/>
        <w:spacing w:line="276" w:lineRule="auto"/>
        <w:ind w:firstLine="720"/>
      </w:pPr>
      <w:r>
        <w:t>Who walks on the sea? (6.45-52//Job 9.4-</w:t>
      </w:r>
      <w:proofErr w:type="gramStart"/>
      <w:r>
        <w:t>11)</w:t>
      </w:r>
      <w:r w:rsidR="009E6CFB">
        <w:t>*</w:t>
      </w:r>
      <w:proofErr w:type="gramEnd"/>
    </w:p>
    <w:p w14:paraId="6B43F0F8" w14:textId="77777777" w:rsidR="000162BF" w:rsidRDefault="00B20250" w:rsidP="000162BF">
      <w:pPr>
        <w:pStyle w:val="NoSpacing"/>
        <w:spacing w:line="276" w:lineRule="auto"/>
        <w:ind w:firstLine="720"/>
      </w:pPr>
      <w:r>
        <w:t>Who comes looking for figs</w:t>
      </w:r>
      <w:r w:rsidR="007009F9">
        <w:t>?</w:t>
      </w:r>
      <w:r w:rsidR="002D66F0">
        <w:t xml:space="preserve"> (11.12-14//Jer 8.13</w:t>
      </w:r>
      <w:r w:rsidR="000162BF">
        <w:t>)</w:t>
      </w:r>
    </w:p>
    <w:p w14:paraId="28804E02" w14:textId="77777777" w:rsidR="005D1B7B" w:rsidRDefault="005D1B7B" w:rsidP="000162BF">
      <w:pPr>
        <w:pStyle w:val="NoSpacing"/>
        <w:spacing w:line="276" w:lineRule="auto"/>
        <w:ind w:firstLine="720"/>
      </w:pPr>
    </w:p>
    <w:p w14:paraId="5D3D7C90" w14:textId="77777777" w:rsidR="00F70E9D" w:rsidRDefault="00F70E9D" w:rsidP="000162BF">
      <w:pPr>
        <w:sectPr w:rsidR="00F70E9D">
          <w:headerReference w:type="default" r:id="rId7"/>
          <w:footerReference w:type="default" r:id="rId8"/>
          <w:pgSz w:w="11906" w:h="16838"/>
          <w:pgMar w:top="1134" w:right="1134" w:bottom="1134" w:left="1134" w:header="709" w:footer="510" w:gutter="0"/>
          <w:cols w:space="708"/>
          <w:docGrid w:linePitch="360"/>
        </w:sectPr>
      </w:pPr>
    </w:p>
    <w:p w14:paraId="1AE0985A" w14:textId="77777777" w:rsidR="00495510" w:rsidRDefault="002D66F0">
      <w:pPr>
        <w:rPr>
          <w:rFonts w:ascii="Calibri" w:eastAsia="Calibri" w:hAnsi="Calibri" w:cs="Times New Roman"/>
        </w:rPr>
      </w:pPr>
      <w:r>
        <w:rPr>
          <w:rFonts w:ascii="Calibri" w:eastAsia="Calibri" w:hAnsi="Calibri" w:cs="Times New Roman"/>
        </w:rPr>
        <w:lastRenderedPageBreak/>
        <w:t xml:space="preserve">Mark </w:t>
      </w:r>
      <w:r w:rsidRPr="004078E5">
        <w:rPr>
          <w:rFonts w:ascii="Calibri" w:eastAsia="Calibri" w:hAnsi="Calibri" w:cs="Times New Roman"/>
        </w:rPr>
        <w:t>14:61</w:t>
      </w:r>
      <w:r>
        <w:rPr>
          <w:rFonts w:ascii="Calibri" w:eastAsia="Calibri" w:hAnsi="Calibri" w:cs="Times New Roman"/>
        </w:rPr>
        <w:t>-64</w:t>
      </w:r>
    </w:p>
    <w:p w14:paraId="354167B9" w14:textId="77777777" w:rsidR="00577C76" w:rsidRDefault="002D66F0" w:rsidP="00577C76">
      <w:r w:rsidRPr="004078E5">
        <w:rPr>
          <w:rFonts w:ascii="Calibri" w:eastAsia="Calibri" w:hAnsi="Calibri" w:cs="Times New Roman"/>
        </w:rPr>
        <w:t xml:space="preserve">But he was silent and did not answer. </w:t>
      </w:r>
      <w:proofErr w:type="gramStart"/>
      <w:r w:rsidRPr="004078E5">
        <w:rPr>
          <w:rFonts w:ascii="Calibri" w:eastAsia="Calibri" w:hAnsi="Calibri" w:cs="Times New Roman"/>
        </w:rPr>
        <w:t>Again</w:t>
      </w:r>
      <w:proofErr w:type="gramEnd"/>
      <w:r w:rsidRPr="004078E5">
        <w:rPr>
          <w:rFonts w:ascii="Calibri" w:eastAsia="Calibri" w:hAnsi="Calibri" w:cs="Times New Roman"/>
        </w:rPr>
        <w:t xml:space="preserve"> the high priest asked him, "Are you the Messiah, the Son of the Blessed One?" Jesus said, "</w:t>
      </w:r>
      <w:r w:rsidRPr="000162BF">
        <w:rPr>
          <w:rFonts w:ascii="Calibri" w:eastAsia="Calibri" w:hAnsi="Calibri" w:cs="Times New Roman"/>
          <w:b/>
        </w:rPr>
        <w:t>I am</w:t>
      </w:r>
      <w:r w:rsidRPr="004078E5">
        <w:rPr>
          <w:rFonts w:ascii="Calibri" w:eastAsia="Calibri" w:hAnsi="Calibri" w:cs="Times New Roman"/>
        </w:rPr>
        <w:t xml:space="preserve">; and "you will see the Son of Man seated at the right hand of the Power,' and "coming with the clouds of heaven.' " Then the high priest tore his clothes and said, "Why do we still need witnesses? You have heard his blasphemy! What is your decision?" All of them condemned him as deserving death. </w:t>
      </w:r>
    </w:p>
    <w:p w14:paraId="2934F26F" w14:textId="77777777" w:rsidR="002D66F0" w:rsidRPr="0038363C" w:rsidRDefault="002D66F0" w:rsidP="002D66F0">
      <w:pPr>
        <w:rPr>
          <w:rFonts w:ascii="Calibri" w:eastAsia="Calibri" w:hAnsi="Calibri" w:cs="Times New Roman"/>
        </w:rPr>
      </w:pPr>
      <w:r w:rsidRPr="0038363C">
        <w:rPr>
          <w:rFonts w:ascii="Calibri" w:eastAsia="Calibri" w:hAnsi="Calibri" w:cs="Times New Roman"/>
        </w:rPr>
        <w:t>Daniel 7:13-14</w:t>
      </w:r>
    </w:p>
    <w:p w14:paraId="6F455813" w14:textId="77777777" w:rsidR="002D66F0" w:rsidRPr="00287B8C" w:rsidRDefault="002D66F0" w:rsidP="002D66F0">
      <w:pPr>
        <w:rPr>
          <w:rFonts w:ascii="Calibri" w:eastAsia="Calibri" w:hAnsi="Calibri" w:cs="Times New Roman"/>
        </w:rPr>
      </w:pPr>
      <w:r w:rsidRPr="0038363C">
        <w:rPr>
          <w:rFonts w:ascii="Calibri" w:eastAsia="Calibri" w:hAnsi="Calibri" w:cs="Times New Roman"/>
        </w:rPr>
        <w:t xml:space="preserve">As I watched in the night visions, I saw one like a human being coming with the clouds of heaven. And he came to the Ancient One and was presented before him. To him was given dominion and glory and kingship, that all peoples, nations, and languages should serve him. His dominion is an everlasting dominion that shall not pass away, and his kingship is one that shall never be destroyed. </w:t>
      </w:r>
    </w:p>
    <w:p w14:paraId="5250C33E" w14:textId="77777777" w:rsidR="002D66F0" w:rsidRDefault="002D66F0" w:rsidP="002D66F0">
      <w:pPr>
        <w:rPr>
          <w:noProof/>
        </w:rPr>
        <w:sectPr w:rsidR="002D66F0">
          <w:headerReference w:type="default" r:id="rId9"/>
          <w:headerReference w:type="first" r:id="rId10"/>
          <w:type w:val="continuous"/>
          <w:pgSz w:w="11906" w:h="16838"/>
          <w:pgMar w:top="1134" w:right="1134" w:bottom="1134" w:left="1134" w:header="709" w:footer="510" w:gutter="0"/>
          <w:cols w:num="2" w:sep="1" w:space="567"/>
          <w:docGrid w:linePitch="360"/>
        </w:sectPr>
      </w:pPr>
    </w:p>
    <w:p w14:paraId="7F5F028D" w14:textId="77777777" w:rsidR="002D66F0" w:rsidRDefault="002D66F0" w:rsidP="007009F9">
      <w:pPr>
        <w:pStyle w:val="NoSpacing"/>
        <w:spacing w:line="276" w:lineRule="auto"/>
        <w:ind w:firstLine="720"/>
      </w:pPr>
    </w:p>
    <w:p w14:paraId="7AF1E40A" w14:textId="77777777" w:rsidR="002D66F0" w:rsidRPr="006276B0" w:rsidRDefault="00577C76" w:rsidP="002D66F0">
      <w:pPr>
        <w:pStyle w:val="NoSpacing"/>
        <w:spacing w:line="276" w:lineRule="auto"/>
        <w:rPr>
          <w:b/>
        </w:rPr>
      </w:pPr>
      <w:r w:rsidRPr="00577C76">
        <w:rPr>
          <w:b/>
          <w:lang w:eastAsia="en-GB"/>
        </w:rPr>
        <w:t>B - The Secrecy/Revelation motif in Mark - Wrede, the ‘Messianic Secret’ and beyond.</w:t>
      </w:r>
      <w:r w:rsidRPr="00577C76">
        <w:rPr>
          <w:b/>
        </w:rPr>
        <w:t xml:space="preserve"> </w:t>
      </w:r>
    </w:p>
    <w:p w14:paraId="2CC6478C" w14:textId="77777777" w:rsidR="002779EE" w:rsidRDefault="002779EE" w:rsidP="002D66F0">
      <w:pPr>
        <w:pStyle w:val="NoSpacing"/>
        <w:spacing w:line="276" w:lineRule="auto"/>
        <w:ind w:firstLine="720"/>
        <w:rPr>
          <w:lang w:eastAsia="en-GB"/>
        </w:rPr>
      </w:pPr>
      <w:r w:rsidRPr="00B20250">
        <w:rPr>
          <w:rFonts w:ascii="Calibri" w:eastAsia="Calibri" w:hAnsi="Calibri" w:cs="Times New Roman"/>
        </w:rPr>
        <w:t>(</w:t>
      </w:r>
      <w:proofErr w:type="spellStart"/>
      <w:r w:rsidRPr="00B20250">
        <w:rPr>
          <w:rFonts w:ascii="Calibri" w:eastAsia="Calibri" w:hAnsi="Calibri" w:cs="Times New Roman"/>
        </w:rPr>
        <w:t>eg</w:t>
      </w:r>
      <w:proofErr w:type="spellEnd"/>
      <w:r w:rsidRPr="00B20250">
        <w:rPr>
          <w:rFonts w:ascii="Calibri" w:eastAsia="Calibri" w:hAnsi="Calibri" w:cs="Times New Roman"/>
        </w:rPr>
        <w:t xml:space="preserve"> 1.34, 43-45; 3.12; 5.43; 7.36; 8.26,30; 9.9)</w:t>
      </w:r>
      <w:r w:rsidRPr="002779EE">
        <w:t xml:space="preserve"> </w:t>
      </w:r>
    </w:p>
    <w:p w14:paraId="4DB39FB3" w14:textId="77777777" w:rsidR="002D66F0" w:rsidRDefault="002D66F0" w:rsidP="002D66F0">
      <w:pPr>
        <w:pStyle w:val="NoSpacing"/>
      </w:pPr>
      <w:r>
        <w:t>Mark 1.34: He cured many who were sick with various diseases, and cast out many demons; and he would</w:t>
      </w:r>
    </w:p>
    <w:p w14:paraId="7F0267B2" w14:textId="77777777" w:rsidR="002D66F0" w:rsidRDefault="002D66F0" w:rsidP="002D66F0">
      <w:pPr>
        <w:pStyle w:val="NoSpacing"/>
        <w:ind w:firstLine="720"/>
      </w:pPr>
      <w:r>
        <w:t xml:space="preserve">       not permit the demons to speak, because they knew him.</w:t>
      </w:r>
    </w:p>
    <w:p w14:paraId="1A51176B" w14:textId="77777777" w:rsidR="002D66F0" w:rsidRDefault="00C16CED" w:rsidP="002D66F0">
      <w:pPr>
        <w:pStyle w:val="NoSpacing"/>
      </w:pPr>
      <w:r>
        <w:rPr>
          <w:rFonts w:ascii="Calibri" w:eastAsia="Calibri" w:hAnsi="Calibri" w:cs="Times New Roman"/>
        </w:rPr>
        <w:t xml:space="preserve">Mark </w:t>
      </w:r>
      <w:r w:rsidRPr="0038363C">
        <w:rPr>
          <w:rFonts w:ascii="Calibri" w:eastAsia="Calibri" w:hAnsi="Calibri" w:cs="Times New Roman"/>
        </w:rPr>
        <w:t>5:43</w:t>
      </w:r>
      <w:r>
        <w:t xml:space="preserve">: </w:t>
      </w:r>
      <w:r w:rsidRPr="0038363C">
        <w:rPr>
          <w:rFonts w:ascii="Calibri" w:eastAsia="Calibri" w:hAnsi="Calibri" w:cs="Times New Roman"/>
        </w:rPr>
        <w:t xml:space="preserve">He strictly ordered them that no one should know this, and told them to give her something to </w:t>
      </w:r>
    </w:p>
    <w:p w14:paraId="33FC322C" w14:textId="77777777" w:rsidR="00C16CED" w:rsidRDefault="002D66F0" w:rsidP="002D66F0">
      <w:pPr>
        <w:pStyle w:val="NoSpacing"/>
      </w:pPr>
      <w:r>
        <w:tab/>
        <w:t xml:space="preserve">       </w:t>
      </w:r>
      <w:r w:rsidR="00C16CED" w:rsidRPr="0038363C">
        <w:rPr>
          <w:rFonts w:ascii="Calibri" w:eastAsia="Calibri" w:hAnsi="Calibri" w:cs="Times New Roman"/>
        </w:rPr>
        <w:t xml:space="preserve">eat. </w:t>
      </w:r>
    </w:p>
    <w:p w14:paraId="6D1D94B4" w14:textId="77777777" w:rsidR="002D66F0" w:rsidRDefault="00C16CED" w:rsidP="002D66F0">
      <w:pPr>
        <w:pStyle w:val="NoSpacing"/>
      </w:pPr>
      <w:r>
        <w:rPr>
          <w:rFonts w:ascii="Calibri" w:eastAsia="Calibri" w:hAnsi="Calibri" w:cs="Times New Roman"/>
        </w:rPr>
        <w:t xml:space="preserve">Mark </w:t>
      </w:r>
      <w:r w:rsidRPr="0038363C">
        <w:rPr>
          <w:rFonts w:ascii="Calibri" w:eastAsia="Calibri" w:hAnsi="Calibri" w:cs="Times New Roman"/>
        </w:rPr>
        <w:t>9:9</w:t>
      </w:r>
      <w:r>
        <w:t xml:space="preserve">: </w:t>
      </w:r>
      <w:r w:rsidR="002D66F0">
        <w:t xml:space="preserve"> </w:t>
      </w:r>
      <w:r w:rsidRPr="0038363C">
        <w:rPr>
          <w:rFonts w:ascii="Calibri" w:eastAsia="Calibri" w:hAnsi="Calibri" w:cs="Times New Roman"/>
        </w:rPr>
        <w:t xml:space="preserve">As they were coming down the mountain, he ordered them to tell no one about what they had </w:t>
      </w:r>
    </w:p>
    <w:p w14:paraId="22DEAB9D" w14:textId="77777777" w:rsidR="00C16CED" w:rsidRPr="001B3513" w:rsidRDefault="002D66F0" w:rsidP="002D66F0">
      <w:pPr>
        <w:pStyle w:val="NoSpacing"/>
        <w:rPr>
          <w:rFonts w:ascii="Calibri" w:eastAsia="Calibri" w:hAnsi="Calibri" w:cs="Times New Roman"/>
        </w:rPr>
      </w:pPr>
      <w:r>
        <w:tab/>
        <w:t xml:space="preserve">      se</w:t>
      </w:r>
      <w:r w:rsidR="00C16CED" w:rsidRPr="0038363C">
        <w:rPr>
          <w:rFonts w:ascii="Calibri" w:eastAsia="Calibri" w:hAnsi="Calibri" w:cs="Times New Roman"/>
        </w:rPr>
        <w:t xml:space="preserve">en, until after the Son of Man had risen from the dead. </w:t>
      </w:r>
    </w:p>
    <w:p w14:paraId="536A6101" w14:textId="77777777" w:rsidR="00C16CED" w:rsidRDefault="00C16CED" w:rsidP="002D66F0">
      <w:pPr>
        <w:pStyle w:val="NoSpacing"/>
      </w:pPr>
    </w:p>
    <w:p w14:paraId="33183B55" w14:textId="77777777" w:rsidR="00C16CED" w:rsidRDefault="002D66F0" w:rsidP="002D66F0">
      <w:pPr>
        <w:pStyle w:val="NoSpacing"/>
        <w:ind w:left="851" w:hanging="851"/>
      </w:pPr>
      <w:r>
        <w:t>Historical</w:t>
      </w:r>
      <w:r w:rsidR="00C16CED">
        <w:t xml:space="preserve">: Wrede – </w:t>
      </w:r>
      <w:proofErr w:type="spellStart"/>
      <w:r w:rsidR="00C16CED">
        <w:t>Markan</w:t>
      </w:r>
      <w:proofErr w:type="spellEnd"/>
      <w:r w:rsidR="00C16CED">
        <w:t xml:space="preserve"> device to insert the secret messianic identity of Jesus into his sources.</w:t>
      </w:r>
    </w:p>
    <w:p w14:paraId="43A8E8CC" w14:textId="77777777" w:rsidR="002779EE" w:rsidRDefault="00C16CED" w:rsidP="002D66F0">
      <w:pPr>
        <w:pStyle w:val="NoSpacing"/>
      </w:pPr>
      <w:r>
        <w:t xml:space="preserve">Theological: Mark uses </w:t>
      </w:r>
      <w:r w:rsidR="0079625F">
        <w:t>t</w:t>
      </w:r>
      <w:r w:rsidR="002779EE">
        <w:t xml:space="preserve">he theme of the </w:t>
      </w:r>
      <w:r w:rsidR="0079625F">
        <w:t>e</w:t>
      </w:r>
      <w:r w:rsidR="002779EE">
        <w:t xml:space="preserve">nigmatic Christ </w:t>
      </w:r>
      <w:r>
        <w:t xml:space="preserve">to both conceal and </w:t>
      </w:r>
      <w:r w:rsidR="002779EE">
        <w:t>reve</w:t>
      </w:r>
      <w:r w:rsidR="007A2F3D">
        <w:t>a</w:t>
      </w:r>
      <w:r w:rsidR="002779EE">
        <w:t>l</w:t>
      </w:r>
      <w:r>
        <w:t xml:space="preserve"> Jesus’</w:t>
      </w:r>
      <w:r w:rsidR="002779EE">
        <w:t xml:space="preserve"> true identity</w:t>
      </w:r>
    </w:p>
    <w:p w14:paraId="41F7A770" w14:textId="77777777" w:rsidR="006C4D58" w:rsidRDefault="006C4D58" w:rsidP="002D66F0">
      <w:pPr>
        <w:pStyle w:val="NoSpacing"/>
      </w:pPr>
    </w:p>
    <w:p w14:paraId="54DF388C" w14:textId="77777777" w:rsidR="00D01697" w:rsidRDefault="00D01697" w:rsidP="002D66F0">
      <w:pPr>
        <w:pStyle w:val="NoSpacing"/>
      </w:pPr>
      <w:r>
        <w:t>See also the theme of hidde</w:t>
      </w:r>
      <w:r w:rsidR="00500F1F">
        <w:t>n</w:t>
      </w:r>
      <w:r>
        <w:t>ness and revelation in the parable discourse (Mk 4.1-20)</w:t>
      </w:r>
    </w:p>
    <w:p w14:paraId="128929EE" w14:textId="77777777" w:rsidR="002779EE" w:rsidRDefault="002779EE" w:rsidP="002779EE">
      <w:pPr>
        <w:pStyle w:val="NoSpacing"/>
        <w:spacing w:line="276" w:lineRule="auto"/>
      </w:pPr>
    </w:p>
    <w:p w14:paraId="331A457C" w14:textId="77777777" w:rsidR="002779EE" w:rsidRPr="006276B0" w:rsidRDefault="00577C76" w:rsidP="002779EE">
      <w:pPr>
        <w:pStyle w:val="NoSpacing"/>
        <w:spacing w:line="276" w:lineRule="auto"/>
        <w:rPr>
          <w:b/>
        </w:rPr>
      </w:pPr>
      <w:r w:rsidRPr="00577C76">
        <w:rPr>
          <w:b/>
        </w:rPr>
        <w:t>C - The Kingdom of God and the Son of Man</w:t>
      </w:r>
    </w:p>
    <w:p w14:paraId="11E87E77" w14:textId="77777777" w:rsidR="002779EE" w:rsidRDefault="002779EE" w:rsidP="002779EE">
      <w:pPr>
        <w:pStyle w:val="NoSpacing"/>
        <w:spacing w:line="276" w:lineRule="auto"/>
      </w:pPr>
      <w:r>
        <w:tab/>
        <w:t>Different understandings of the Kingdom</w:t>
      </w:r>
      <w:r w:rsidR="00E82390">
        <w:t>:</w:t>
      </w:r>
    </w:p>
    <w:p w14:paraId="1F485B99" w14:textId="77777777" w:rsidR="002779EE" w:rsidRDefault="002779EE" w:rsidP="002779EE">
      <w:pPr>
        <w:pStyle w:val="NoSpacing"/>
        <w:spacing w:line="276" w:lineRule="auto"/>
      </w:pPr>
      <w:r>
        <w:tab/>
      </w:r>
      <w:r>
        <w:tab/>
        <w:t>Radical eschatology (Weiss/Schweitzer)</w:t>
      </w:r>
    </w:p>
    <w:p w14:paraId="35EEB12F" w14:textId="77777777" w:rsidR="002779EE" w:rsidRDefault="002779EE" w:rsidP="002779EE">
      <w:pPr>
        <w:pStyle w:val="NoSpacing"/>
        <w:spacing w:line="276" w:lineRule="auto"/>
      </w:pPr>
      <w:r>
        <w:tab/>
      </w:r>
      <w:r>
        <w:tab/>
        <w:t>Inaugurated eschatology (Dodd; Moule)</w:t>
      </w:r>
    </w:p>
    <w:p w14:paraId="21101F2F" w14:textId="77777777" w:rsidR="002779EE" w:rsidRDefault="002779EE" w:rsidP="002779EE">
      <w:pPr>
        <w:pStyle w:val="NoSpacing"/>
        <w:spacing w:line="276" w:lineRule="auto"/>
      </w:pPr>
      <w:r>
        <w:tab/>
      </w:r>
      <w:r>
        <w:tab/>
        <w:t xml:space="preserve">Already/Not yet eschatology (Jeremias; </w:t>
      </w:r>
      <w:r w:rsidR="0079625F">
        <w:t>Ladd)</w:t>
      </w:r>
    </w:p>
    <w:p w14:paraId="02891004" w14:textId="77777777" w:rsidR="00E82390" w:rsidRDefault="00E82390" w:rsidP="002779EE">
      <w:pPr>
        <w:pStyle w:val="NoSpacing"/>
        <w:spacing w:line="276" w:lineRule="auto"/>
      </w:pPr>
    </w:p>
    <w:p w14:paraId="5F3816EF" w14:textId="77777777" w:rsidR="0079625F" w:rsidRDefault="0079625F" w:rsidP="002779EE">
      <w:pPr>
        <w:pStyle w:val="NoSpacing"/>
        <w:spacing w:line="276" w:lineRule="auto"/>
      </w:pPr>
      <w:r>
        <w:tab/>
        <w:t xml:space="preserve">The ‘Son of Man’ as Aramaic commonplace and apocalyptic </w:t>
      </w:r>
      <w:proofErr w:type="spellStart"/>
      <w:r>
        <w:t>Danielic</w:t>
      </w:r>
      <w:proofErr w:type="spellEnd"/>
      <w:r>
        <w:t xml:space="preserve"> figure (Dan 7.9-14)</w:t>
      </w:r>
    </w:p>
    <w:p w14:paraId="05D4B27C" w14:textId="77777777" w:rsidR="0079625F" w:rsidRDefault="0079625F" w:rsidP="002779EE">
      <w:pPr>
        <w:pStyle w:val="NoSpacing"/>
        <w:spacing w:line="276" w:lineRule="auto"/>
      </w:pPr>
      <w:r>
        <w:tab/>
        <w:t>Son of Man linked to the Kingdom (Mk 8.38; 13.24-27; 14.62)</w:t>
      </w:r>
    </w:p>
    <w:p w14:paraId="4BCFF97E" w14:textId="77777777" w:rsidR="002779EE" w:rsidRDefault="002779EE" w:rsidP="002779EE">
      <w:pPr>
        <w:pStyle w:val="NoSpacing"/>
        <w:spacing w:line="276" w:lineRule="auto"/>
      </w:pPr>
    </w:p>
    <w:p w14:paraId="04A32454" w14:textId="77777777" w:rsidR="002779EE" w:rsidRPr="006276B0" w:rsidRDefault="00577C76" w:rsidP="0079625F">
      <w:pPr>
        <w:pStyle w:val="NoSpacing"/>
        <w:spacing w:line="276" w:lineRule="auto"/>
        <w:rPr>
          <w:b/>
        </w:rPr>
      </w:pPr>
      <w:r w:rsidRPr="00577C76">
        <w:rPr>
          <w:b/>
        </w:rPr>
        <w:t>D: Disciples and Discipleship</w:t>
      </w:r>
    </w:p>
    <w:p w14:paraId="01B55DEC" w14:textId="77777777" w:rsidR="00685727" w:rsidRDefault="00685727" w:rsidP="0079625F">
      <w:pPr>
        <w:pStyle w:val="NoSpacing"/>
        <w:spacing w:line="276" w:lineRule="auto"/>
      </w:pPr>
      <w:r w:rsidRPr="0083504B">
        <w:tab/>
        <w:t>The willingness of disciples</w:t>
      </w:r>
      <w:r w:rsidR="0083504B" w:rsidRPr="0083504B">
        <w:t xml:space="preserve"> </w:t>
      </w:r>
      <w:r w:rsidR="0083504B">
        <w:t>1</w:t>
      </w:r>
      <w:r w:rsidR="0083504B" w:rsidRPr="0083504B">
        <w:t>.16</w:t>
      </w:r>
      <w:r w:rsidR="0083504B" w:rsidRPr="0083504B">
        <w:noBreakHyphen/>
        <w:t>20; 3.13</w:t>
      </w:r>
      <w:r w:rsidR="0083504B" w:rsidRPr="0083504B">
        <w:noBreakHyphen/>
        <w:t>19</w:t>
      </w:r>
      <w:r w:rsidR="0083504B">
        <w:t xml:space="preserve">; </w:t>
      </w:r>
      <w:r w:rsidR="0083504B" w:rsidRPr="0083504B">
        <w:t>4.11</w:t>
      </w:r>
      <w:r w:rsidR="0083504B">
        <w:t xml:space="preserve"> </w:t>
      </w:r>
      <w:r w:rsidR="0083504B" w:rsidRPr="0083504B">
        <w:t>34; 7.14</w:t>
      </w:r>
      <w:r w:rsidR="0083504B" w:rsidRPr="0083504B">
        <w:noBreakHyphen/>
        <w:t>23;</w:t>
      </w:r>
      <w:r w:rsidR="0083504B">
        <w:t xml:space="preserve"> </w:t>
      </w:r>
      <w:r w:rsidR="0083504B" w:rsidRPr="0083504B">
        <w:t>9.39; 14.12</w:t>
      </w:r>
      <w:r w:rsidR="0083504B" w:rsidRPr="0083504B">
        <w:noBreakHyphen/>
        <w:t>31</w:t>
      </w:r>
    </w:p>
    <w:p w14:paraId="25E0CB14" w14:textId="77777777" w:rsidR="00685727" w:rsidRPr="0083504B" w:rsidRDefault="00685727" w:rsidP="0079625F">
      <w:pPr>
        <w:pStyle w:val="NoSpacing"/>
        <w:spacing w:line="276" w:lineRule="auto"/>
      </w:pPr>
      <w:r w:rsidRPr="0083504B">
        <w:tab/>
        <w:t>The ignorance of disciples</w:t>
      </w:r>
      <w:r w:rsidR="00273070">
        <w:t xml:space="preserve"> 8.</w:t>
      </w:r>
      <w:r w:rsidR="0083504B" w:rsidRPr="0083504B">
        <w:t>32; 9.32; 10.35-41</w:t>
      </w:r>
    </w:p>
    <w:p w14:paraId="3BDB756A" w14:textId="77777777" w:rsidR="0083504B" w:rsidRDefault="00685727" w:rsidP="0079625F">
      <w:pPr>
        <w:pStyle w:val="NoSpacing"/>
        <w:spacing w:line="276" w:lineRule="auto"/>
      </w:pPr>
      <w:r w:rsidRPr="0083504B">
        <w:tab/>
        <w:t xml:space="preserve">The failure of disciples </w:t>
      </w:r>
      <w:r w:rsidR="0083504B" w:rsidRPr="0083504B">
        <w:t>14.10</w:t>
      </w:r>
      <w:r w:rsidR="0083504B" w:rsidRPr="0083504B">
        <w:noBreakHyphen/>
        <w:t>11, 50, 66-72</w:t>
      </w:r>
    </w:p>
    <w:p w14:paraId="6D34485C" w14:textId="77777777" w:rsidR="00273070" w:rsidRPr="0083504B" w:rsidRDefault="00273070" w:rsidP="00273070">
      <w:pPr>
        <w:pStyle w:val="NoSpacing"/>
        <w:spacing w:line="276" w:lineRule="auto"/>
      </w:pPr>
      <w:r>
        <w:tab/>
        <w:t>Note the definition of discipleship: 3.14-5 and its reorientation: widening and narrowing (8.34-35)</w:t>
      </w:r>
    </w:p>
    <w:p w14:paraId="09C8DDFF" w14:textId="77777777" w:rsidR="00E82390" w:rsidRDefault="00E82390" w:rsidP="0079625F">
      <w:pPr>
        <w:pStyle w:val="NoSpacing"/>
        <w:spacing w:line="276" w:lineRule="auto"/>
      </w:pPr>
    </w:p>
    <w:p w14:paraId="79F93AC0" w14:textId="77777777" w:rsidR="0079625F" w:rsidRDefault="0079625F" w:rsidP="0079625F">
      <w:pPr>
        <w:pStyle w:val="NoSpacing"/>
        <w:spacing w:line="276" w:lineRule="auto"/>
      </w:pPr>
      <w:r>
        <w:tab/>
        <w:t>The discipleship section contains:</w:t>
      </w:r>
    </w:p>
    <w:p w14:paraId="694FE403" w14:textId="77777777" w:rsidR="00E82390" w:rsidRDefault="00E82390" w:rsidP="0079625F">
      <w:pPr>
        <w:pStyle w:val="NoSpacing"/>
        <w:spacing w:line="276" w:lineRule="auto"/>
      </w:pPr>
      <w:r>
        <w:tab/>
      </w:r>
      <w:r>
        <w:tab/>
        <w:t>A call to discipleship (8.34-38 cf.9.42-50)</w:t>
      </w:r>
    </w:p>
    <w:p w14:paraId="38EB487E" w14:textId="77777777" w:rsidR="0079625F" w:rsidRDefault="0079625F" w:rsidP="0079625F">
      <w:pPr>
        <w:pStyle w:val="NoSpacing"/>
        <w:spacing w:line="276" w:lineRule="auto"/>
        <w:ind w:left="720" w:firstLine="720"/>
      </w:pPr>
      <w:r>
        <w:t>Hard teaching</w:t>
      </w:r>
      <w:r w:rsidR="00E82390">
        <w:t xml:space="preserve"> (divorce 10.1-12; riches 10.17-31)</w:t>
      </w:r>
    </w:p>
    <w:p w14:paraId="3548D7DA" w14:textId="77777777" w:rsidR="00536B89" w:rsidRDefault="00E82390" w:rsidP="00536B89">
      <w:pPr>
        <w:pStyle w:val="NoSpacing"/>
        <w:spacing w:line="276" w:lineRule="auto"/>
        <w:ind w:left="1440"/>
      </w:pPr>
      <w:r>
        <w:t>Two models of response to Jesus (rejection 10.22 and following 10.52)</w:t>
      </w:r>
    </w:p>
    <w:p w14:paraId="468D8403" w14:textId="77777777" w:rsidR="00536B89" w:rsidRDefault="00536B89" w:rsidP="000162BF">
      <w:pPr>
        <w:pStyle w:val="NoSpacing"/>
        <w:spacing w:line="276" w:lineRule="auto"/>
      </w:pPr>
    </w:p>
    <w:p w14:paraId="3E0E3B4F" w14:textId="77777777" w:rsidR="002D66F0" w:rsidRDefault="00577C76" w:rsidP="007009F9">
      <w:pPr>
        <w:pStyle w:val="NoSpacing"/>
        <w:spacing w:line="276" w:lineRule="auto"/>
      </w:pPr>
      <w:r w:rsidRPr="00577C76">
        <w:rPr>
          <w:b/>
        </w:rPr>
        <w:t xml:space="preserve">E Minor Themes: Galilee: </w:t>
      </w:r>
      <w:r w:rsidR="0079625F">
        <w:t>The gentiles</w:t>
      </w:r>
      <w:r w:rsidR="00677AF8">
        <w:t xml:space="preserve">: </w:t>
      </w:r>
      <w:r w:rsidR="0079625F">
        <w:t>The gospel ‘</w:t>
      </w:r>
      <w:proofErr w:type="spellStart"/>
      <w:r w:rsidR="0079625F">
        <w:t>euangelion</w:t>
      </w:r>
      <w:proofErr w:type="spellEnd"/>
      <w:r w:rsidR="0079625F">
        <w:t>’</w:t>
      </w:r>
      <w:r w:rsidR="00677AF8">
        <w:t xml:space="preserve">: </w:t>
      </w:r>
      <w:r w:rsidR="0079625F">
        <w:t>Harsh treatment of Jewish leaders</w:t>
      </w:r>
    </w:p>
    <w:p w14:paraId="430625D5" w14:textId="77777777" w:rsidR="00577C76" w:rsidRPr="00577C76" w:rsidRDefault="00720CEF" w:rsidP="00577C76">
      <w:pPr>
        <w:rPr>
          <w:b/>
          <w:sz w:val="32"/>
        </w:rPr>
      </w:pPr>
      <w:r>
        <w:rPr>
          <w:b/>
          <w:sz w:val="32"/>
        </w:rPr>
        <w:br w:type="page"/>
      </w:r>
      <w:r w:rsidR="00577C76" w:rsidRPr="00577C76">
        <w:rPr>
          <w:b/>
          <w:sz w:val="32"/>
        </w:rPr>
        <w:lastRenderedPageBreak/>
        <w:t>Techniques to notice</w:t>
      </w:r>
    </w:p>
    <w:p w14:paraId="5DE637F1" w14:textId="77777777" w:rsidR="006276B0" w:rsidRPr="00E97129" w:rsidRDefault="00577C76" w:rsidP="007009F9">
      <w:pPr>
        <w:pStyle w:val="NoSpacing"/>
        <w:spacing w:line="276" w:lineRule="auto"/>
        <w:rPr>
          <w:b/>
        </w:rPr>
      </w:pPr>
      <w:r w:rsidRPr="00577C76">
        <w:rPr>
          <w:b/>
        </w:rPr>
        <w:t>A: Intercalation</w:t>
      </w:r>
    </w:p>
    <w:p w14:paraId="63FCF10A" w14:textId="77777777" w:rsidR="00684172" w:rsidRDefault="006276B0">
      <w:pPr>
        <w:pStyle w:val="NoSpacing"/>
        <w:spacing w:line="276" w:lineRule="auto"/>
        <w:ind w:left="720"/>
      </w:pPr>
      <w:r>
        <w:t xml:space="preserve">Mark 5.21–43 </w:t>
      </w:r>
      <w:r w:rsidR="00E97129">
        <w:tab/>
      </w:r>
      <w:r>
        <w:t xml:space="preserve">The women with a haemorrhage and Jairus’ daughter </w:t>
      </w:r>
    </w:p>
    <w:p w14:paraId="79B7FA53" w14:textId="77777777" w:rsidR="00684172" w:rsidRDefault="006276B0">
      <w:pPr>
        <w:pStyle w:val="NoSpacing"/>
        <w:spacing w:line="276" w:lineRule="auto"/>
        <w:ind w:left="720"/>
      </w:pPr>
      <w:r>
        <w:t>Mark 3.20–35</w:t>
      </w:r>
      <w:r>
        <w:tab/>
        <w:t>A house divided</w:t>
      </w:r>
    </w:p>
    <w:p w14:paraId="220B3F5C" w14:textId="77777777" w:rsidR="00684172" w:rsidRDefault="006276B0">
      <w:pPr>
        <w:pStyle w:val="NoSpacing"/>
        <w:spacing w:line="276" w:lineRule="auto"/>
        <w:ind w:left="720"/>
      </w:pPr>
      <w:r>
        <w:t>Mark 4.1–20</w:t>
      </w:r>
      <w:r>
        <w:tab/>
        <w:t>A parable about response, and responding to parables</w:t>
      </w:r>
    </w:p>
    <w:p w14:paraId="248A73FB" w14:textId="77777777" w:rsidR="00684172" w:rsidRDefault="006276B0">
      <w:pPr>
        <w:pStyle w:val="NoSpacing"/>
        <w:spacing w:line="276" w:lineRule="auto"/>
        <w:ind w:left="720"/>
      </w:pPr>
      <w:r>
        <w:t>Mark 6.7–30</w:t>
      </w:r>
      <w:r>
        <w:tab/>
        <w:t>The mission of the disciples and the fate of mission</w:t>
      </w:r>
    </w:p>
    <w:p w14:paraId="6E902991" w14:textId="77777777" w:rsidR="00684172" w:rsidRDefault="006276B0">
      <w:pPr>
        <w:pStyle w:val="NoSpacing"/>
        <w:spacing w:line="276" w:lineRule="auto"/>
        <w:ind w:left="720"/>
      </w:pPr>
      <w:r>
        <w:t>Mark 11.12–25</w:t>
      </w:r>
      <w:r>
        <w:tab/>
        <w:t>Unfruitful tree, unfruitful temple</w:t>
      </w:r>
    </w:p>
    <w:p w14:paraId="2B978129" w14:textId="77777777" w:rsidR="00684172" w:rsidRDefault="006276B0">
      <w:pPr>
        <w:pStyle w:val="NoSpacing"/>
        <w:spacing w:line="276" w:lineRule="auto"/>
        <w:ind w:left="720"/>
      </w:pPr>
      <w:r>
        <w:t>Mark 14.1–11</w:t>
      </w:r>
      <w:r>
        <w:tab/>
        <w:t>Scheming about Jesus, devotion of Jesus</w:t>
      </w:r>
    </w:p>
    <w:p w14:paraId="6E42C182" w14:textId="77777777" w:rsidR="00684172" w:rsidRDefault="006276B0">
      <w:pPr>
        <w:pStyle w:val="NoSpacing"/>
        <w:spacing w:line="276" w:lineRule="auto"/>
        <w:ind w:left="720"/>
      </w:pPr>
      <w:r>
        <w:t>Mark 14.53–72</w:t>
      </w:r>
      <w:r>
        <w:tab/>
        <w:t>Peter’s denial, Jesus’ affirmation</w:t>
      </w:r>
    </w:p>
    <w:p w14:paraId="12067A3C" w14:textId="77777777" w:rsidR="006276B0" w:rsidRDefault="006276B0" w:rsidP="007009F9">
      <w:pPr>
        <w:pStyle w:val="NoSpacing"/>
        <w:spacing w:line="276" w:lineRule="auto"/>
      </w:pPr>
    </w:p>
    <w:p w14:paraId="1D8C19C1" w14:textId="77777777" w:rsidR="006276B0" w:rsidRPr="00E97129" w:rsidRDefault="00577C76" w:rsidP="007009F9">
      <w:pPr>
        <w:pStyle w:val="NoSpacing"/>
        <w:spacing w:line="276" w:lineRule="auto"/>
        <w:rPr>
          <w:b/>
        </w:rPr>
      </w:pPr>
      <w:r w:rsidRPr="00577C76">
        <w:rPr>
          <w:b/>
        </w:rPr>
        <w:t>B: Parables as stories within the story</w:t>
      </w:r>
    </w:p>
    <w:p w14:paraId="22C4BF4E" w14:textId="77777777" w:rsidR="00684172" w:rsidRDefault="00FC32E3">
      <w:pPr>
        <w:pStyle w:val="NoSpacing"/>
        <w:spacing w:line="276" w:lineRule="auto"/>
        <w:ind w:left="720"/>
      </w:pPr>
      <w:r>
        <w:t>Mark 4</w:t>
      </w:r>
      <w:r>
        <w:tab/>
      </w:r>
      <w:r w:rsidR="00E97129">
        <w:tab/>
      </w:r>
      <w:r>
        <w:t>Parable of the sower</w:t>
      </w:r>
    </w:p>
    <w:p w14:paraId="70EBE408" w14:textId="77777777" w:rsidR="00684172" w:rsidRDefault="00FC32E3">
      <w:pPr>
        <w:pStyle w:val="NoSpacing"/>
        <w:spacing w:line="276" w:lineRule="auto"/>
        <w:ind w:left="720"/>
      </w:pPr>
      <w:r>
        <w:t>Mark 12</w:t>
      </w:r>
      <w:r>
        <w:tab/>
        <w:t>Parable of the vineyard</w:t>
      </w:r>
    </w:p>
    <w:p w14:paraId="2497F8CD" w14:textId="77777777" w:rsidR="00BD0CCE" w:rsidRDefault="00BD0CCE" w:rsidP="007009F9">
      <w:pPr>
        <w:pStyle w:val="NoSpacing"/>
        <w:spacing w:line="276" w:lineRule="auto"/>
      </w:pPr>
    </w:p>
    <w:p w14:paraId="7530878B" w14:textId="77777777" w:rsidR="00684172" w:rsidRDefault="0005515F">
      <w:pPr>
        <w:spacing w:after="80"/>
      </w:pPr>
      <w:r>
        <w:rPr>
          <w:b/>
        </w:rPr>
        <w:t>C: The role of Scripture</w:t>
      </w:r>
    </w:p>
    <w:p w14:paraId="61CCCCBD" w14:textId="77777777" w:rsidR="0005515F" w:rsidRDefault="0005515F" w:rsidP="00BD0CCE">
      <w:r>
        <w:t>‘</w:t>
      </w:r>
      <w:r w:rsidRPr="0005515F">
        <w:t xml:space="preserve">For Mark the Old Testament Scriptures are like a bank of floodlights, shining out of the past to illuminate Jesus and to show how God works through him. The gospel story is part of Israel’s story, making sense of the past and bringing the long history of God’s dealings with his people to a decisive turning point. God is on the </w:t>
      </w:r>
      <w:proofErr w:type="gramStart"/>
      <w:r w:rsidRPr="0005515F">
        <w:t>move, and</w:t>
      </w:r>
      <w:proofErr w:type="gramEnd"/>
      <w:r w:rsidRPr="0005515F">
        <w:t xml:space="preserve"> is leading his people home.</w:t>
      </w:r>
      <w:r>
        <w:t>’ (Proctor, p 16)</w:t>
      </w:r>
    </w:p>
    <w:p w14:paraId="08D76892" w14:textId="77777777" w:rsidR="00684172" w:rsidRDefault="0005515F">
      <w:pPr>
        <w:spacing w:after="80"/>
      </w:pPr>
      <w:r>
        <w:rPr>
          <w:b/>
        </w:rPr>
        <w:t>D: On the way: Jesus as traveller</w:t>
      </w:r>
    </w:p>
    <w:p w14:paraId="4AD370D2" w14:textId="77777777" w:rsidR="00684172" w:rsidRDefault="0005515F">
      <w:pPr>
        <w:spacing w:after="0"/>
        <w:ind w:left="1276" w:hanging="567"/>
      </w:pPr>
      <w:r>
        <w:t>Perrin: themes of movement, Messiah and mission</w:t>
      </w:r>
    </w:p>
    <w:p w14:paraId="2C9C0294" w14:textId="77777777" w:rsidR="00684172" w:rsidRDefault="0005515F">
      <w:pPr>
        <w:spacing w:after="0"/>
        <w:ind w:left="1276" w:hanging="567"/>
      </w:pPr>
      <w:r>
        <w:t xml:space="preserve">Crosses the Galilee four times </w:t>
      </w:r>
      <w:r w:rsidRPr="0005515F">
        <w:t xml:space="preserve">(4.35–41; 5.18–21; 6.45–53; 8.13–21). </w:t>
      </w:r>
    </w:p>
    <w:p w14:paraId="781BBCE2" w14:textId="77777777" w:rsidR="00684172" w:rsidRDefault="0005515F">
      <w:pPr>
        <w:spacing w:after="0"/>
        <w:ind w:left="1276" w:hanging="567"/>
      </w:pPr>
      <w:r w:rsidRPr="0005515F">
        <w:t xml:space="preserve">Once he leaves Galilee proper and follows a great arc around its edge (7.24, 31). </w:t>
      </w:r>
    </w:p>
    <w:p w14:paraId="5B2A1120" w14:textId="08BB876F" w:rsidR="00684172" w:rsidRDefault="0005515F">
      <w:pPr>
        <w:spacing w:after="0"/>
        <w:ind w:left="1276" w:hanging="567"/>
      </w:pPr>
      <w:r w:rsidRPr="0005515F">
        <w:t>Halfway through the gospel he goes north to Caesarea Philippi (8.27), before taking the long road south to Jerusalem and crucifixion</w:t>
      </w:r>
    </w:p>
    <w:p w14:paraId="77DFEF88" w14:textId="77777777" w:rsidR="00684172" w:rsidRDefault="0005515F">
      <w:pPr>
        <w:spacing w:after="0"/>
        <w:ind w:left="1276" w:hanging="567"/>
      </w:pPr>
      <w:r>
        <w:t>Sea voyages all linked to mission.</w:t>
      </w:r>
    </w:p>
    <w:p w14:paraId="64F53EB9" w14:textId="77777777" w:rsidR="00684172" w:rsidRDefault="0005515F">
      <w:pPr>
        <w:spacing w:after="0"/>
        <w:ind w:left="1276" w:hanging="567"/>
      </w:pPr>
      <w:r w:rsidRPr="0005515F">
        <w:t>The phrase ‘on the way’ comes seven times over (8.27; 9.33f; 10.17, 32, 52; 11.8; the English translation varies from ‘road’ to ‘journey,’ but the Greek word is the same).</w:t>
      </w:r>
    </w:p>
    <w:p w14:paraId="2F742509" w14:textId="77777777" w:rsidR="00677AF8" w:rsidRDefault="00677AF8" w:rsidP="00677AF8">
      <w:pPr>
        <w:spacing w:after="80"/>
      </w:pPr>
      <w:r>
        <w:rPr>
          <w:b/>
        </w:rPr>
        <w:t>E: Women in Mark</w:t>
      </w:r>
    </w:p>
    <w:p w14:paraId="15BD9E58" w14:textId="77777777" w:rsidR="00684172" w:rsidRDefault="00677AF8">
      <w:pPr>
        <w:spacing w:after="0"/>
        <w:ind w:left="720"/>
      </w:pPr>
      <w:r>
        <w:t>Sisters as well as brothers hear and do the will of God (3.35)</w:t>
      </w:r>
    </w:p>
    <w:p w14:paraId="267041CE" w14:textId="77777777" w:rsidR="00684172" w:rsidRDefault="00677AF8">
      <w:pPr>
        <w:spacing w:after="0"/>
        <w:ind w:left="720"/>
      </w:pPr>
      <w:r>
        <w:t>A woman’s touch brings healing (5.27, 34)</w:t>
      </w:r>
    </w:p>
    <w:p w14:paraId="3B993947" w14:textId="77777777" w:rsidR="00684172" w:rsidRDefault="00677AF8">
      <w:pPr>
        <w:spacing w:after="0"/>
        <w:ind w:left="720"/>
      </w:pPr>
      <w:r>
        <w:t>A persistent mother demonstrates faith (7.24–30)</w:t>
      </w:r>
    </w:p>
    <w:p w14:paraId="0037308A" w14:textId="77777777" w:rsidR="00684172" w:rsidRDefault="00677AF8">
      <w:pPr>
        <w:spacing w:after="0"/>
        <w:ind w:left="720"/>
      </w:pPr>
      <w:r>
        <w:t>Ruling on divorce gives more security than was sometimes the case (10.2–12)</w:t>
      </w:r>
    </w:p>
    <w:p w14:paraId="604DC625" w14:textId="77777777" w:rsidR="00684172" w:rsidRDefault="00677AF8">
      <w:pPr>
        <w:spacing w:after="0"/>
        <w:ind w:left="720"/>
      </w:pPr>
      <w:r>
        <w:t>A faithful widow gives all she has (12.41f)</w:t>
      </w:r>
    </w:p>
    <w:p w14:paraId="22B75322" w14:textId="77777777" w:rsidR="00684172" w:rsidRDefault="00677AF8">
      <w:pPr>
        <w:spacing w:after="0"/>
        <w:ind w:left="720"/>
      </w:pPr>
      <w:r>
        <w:t>A woman at Bethany lavishes worship on Jesus (14.3f)</w:t>
      </w:r>
    </w:p>
    <w:p w14:paraId="6DFD1178" w14:textId="77777777" w:rsidR="00684172" w:rsidRDefault="00677AF8">
      <w:pPr>
        <w:spacing w:after="0"/>
        <w:ind w:left="720"/>
      </w:pPr>
      <w:r>
        <w:t xml:space="preserve">Women at </w:t>
      </w:r>
      <w:r w:rsidR="00720CEF">
        <w:t xml:space="preserve">the </w:t>
      </w:r>
      <w:r>
        <w:t>cross and tomb (</w:t>
      </w:r>
      <w:proofErr w:type="spellStart"/>
      <w:r>
        <w:t>chs</w:t>
      </w:r>
      <w:proofErr w:type="spellEnd"/>
      <w:r>
        <w:t xml:space="preserve"> 15, 16)</w:t>
      </w:r>
    </w:p>
    <w:p w14:paraId="20942BCC" w14:textId="77777777" w:rsidR="00677AF8" w:rsidRDefault="00677AF8" w:rsidP="00677AF8">
      <w:pPr>
        <w:spacing w:after="0"/>
      </w:pPr>
    </w:p>
    <w:p w14:paraId="6F60E6AE" w14:textId="77777777" w:rsidR="00677AF8" w:rsidRPr="00EE6FAB" w:rsidRDefault="00D54B47" w:rsidP="00677AF8">
      <w:pPr>
        <w:spacing w:after="0"/>
        <w:rPr>
          <w:b/>
          <w:sz w:val="32"/>
        </w:rPr>
      </w:pPr>
      <w:r>
        <w:rPr>
          <w:b/>
          <w:sz w:val="32"/>
        </w:rPr>
        <w:t>Worked example</w:t>
      </w:r>
    </w:p>
    <w:p w14:paraId="737E9C8A" w14:textId="77777777" w:rsidR="00720CEF" w:rsidRDefault="00720CEF" w:rsidP="00677AF8">
      <w:pPr>
        <w:spacing w:after="0"/>
      </w:pPr>
      <w:r>
        <w:t>Mark 5.</w:t>
      </w:r>
      <w:r w:rsidR="002436FA">
        <w:t>21–43 Jairus’ daughter and the woman with an issue of blood</w:t>
      </w:r>
    </w:p>
    <w:p w14:paraId="5B4859BC" w14:textId="77777777" w:rsidR="00684172" w:rsidRDefault="00684172">
      <w:pPr>
        <w:spacing w:after="0" w:line="240" w:lineRule="auto"/>
        <w:ind w:left="284" w:hanging="284"/>
      </w:pPr>
    </w:p>
    <w:sectPr w:rsidR="00684172" w:rsidSect="002436FA">
      <w:type w:val="continuous"/>
      <w:pgSz w:w="11906" w:h="16838"/>
      <w:pgMar w:top="1134" w:right="1134" w:bottom="1134" w:left="1134"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BCC54E" w14:textId="77777777" w:rsidR="00720CEF" w:rsidRDefault="00720CEF" w:rsidP="00A05D20">
      <w:pPr>
        <w:spacing w:after="0" w:line="240" w:lineRule="auto"/>
      </w:pPr>
      <w:r>
        <w:separator/>
      </w:r>
    </w:p>
  </w:endnote>
  <w:endnote w:type="continuationSeparator" w:id="0">
    <w:p w14:paraId="67DA04C8" w14:textId="77777777" w:rsidR="00720CEF" w:rsidRDefault="00720CEF" w:rsidP="00A05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00000000" w:usb2="0001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967964" w14:textId="77777777" w:rsidR="00684172" w:rsidRDefault="00577C76">
    <w:pPr>
      <w:pStyle w:val="Footer"/>
      <w:ind w:left="142"/>
    </w:pPr>
    <w:r w:rsidRPr="00577C76">
      <w:rPr>
        <w:sz w:val="20"/>
        <w:szCs w:val="16"/>
      </w:rPr>
      <w:t xml:space="preserve">Revd Dr Ian Paul </w:t>
    </w:r>
    <w:r w:rsidRPr="00577C76">
      <w:rPr>
        <w:sz w:val="20"/>
        <w:szCs w:val="16"/>
      </w:rPr>
      <w:tab/>
    </w:r>
    <w:r w:rsidR="004C74BE" w:rsidRPr="004C74BE">
      <w:rPr>
        <w:rStyle w:val="PageNumber"/>
        <w:sz w:val="20"/>
      </w:rPr>
      <w:fldChar w:fldCharType="begin"/>
    </w:r>
    <w:r w:rsidR="004C74BE" w:rsidRPr="004C74BE">
      <w:rPr>
        <w:rStyle w:val="PageNumber"/>
        <w:sz w:val="20"/>
      </w:rPr>
      <w:instrText xml:space="preserve"> PAGE </w:instrText>
    </w:r>
    <w:r w:rsidR="004C74BE" w:rsidRPr="004C74BE">
      <w:rPr>
        <w:rStyle w:val="PageNumber"/>
        <w:sz w:val="20"/>
      </w:rPr>
      <w:fldChar w:fldCharType="separate"/>
    </w:r>
    <w:r w:rsidR="004C74BE">
      <w:rPr>
        <w:rStyle w:val="PageNumber"/>
        <w:noProof/>
        <w:sz w:val="20"/>
      </w:rPr>
      <w:t>1</w:t>
    </w:r>
    <w:r w:rsidR="004C74BE" w:rsidRPr="004C74BE">
      <w:rPr>
        <w:rStyle w:val="PageNumber"/>
        <w:sz w:val="20"/>
      </w:rPr>
      <w:fldChar w:fldCharType="end"/>
    </w:r>
    <w:r w:rsidR="004C74BE" w:rsidRPr="004C74BE">
      <w:rPr>
        <w:rStyle w:val="PageNumber"/>
        <w:sz w:val="20"/>
      </w:rPr>
      <w:t xml:space="preserve"> of </w:t>
    </w:r>
    <w:r w:rsidR="004C74BE" w:rsidRPr="004C74BE">
      <w:rPr>
        <w:rStyle w:val="PageNumber"/>
        <w:sz w:val="20"/>
      </w:rPr>
      <w:fldChar w:fldCharType="begin"/>
    </w:r>
    <w:r w:rsidR="004C74BE" w:rsidRPr="004C74BE">
      <w:rPr>
        <w:rStyle w:val="PageNumber"/>
        <w:sz w:val="20"/>
      </w:rPr>
      <w:instrText xml:space="preserve"> NUMPAGES </w:instrText>
    </w:r>
    <w:r w:rsidR="004C74BE" w:rsidRPr="004C74BE">
      <w:rPr>
        <w:rStyle w:val="PageNumber"/>
        <w:sz w:val="20"/>
      </w:rPr>
      <w:fldChar w:fldCharType="separate"/>
    </w:r>
    <w:r w:rsidR="004C74BE">
      <w:rPr>
        <w:rStyle w:val="PageNumber"/>
        <w:noProof/>
        <w:sz w:val="20"/>
      </w:rPr>
      <w:t>3</w:t>
    </w:r>
    <w:r w:rsidR="004C74BE" w:rsidRPr="004C74BE">
      <w:rPr>
        <w:rStyle w:val="PageNumber"/>
        <w:sz w:val="20"/>
      </w:rPr>
      <w:fldChar w:fldCharType="end"/>
    </w:r>
    <w:r w:rsidRPr="00577C76">
      <w:rPr>
        <w:sz w:val="20"/>
        <w:szCs w:val="16"/>
      </w:rPr>
      <w:tab/>
      <w:t>www.psephizo.com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F0178C" w14:textId="77777777" w:rsidR="00720CEF" w:rsidRDefault="00720CEF" w:rsidP="00A05D20">
      <w:pPr>
        <w:spacing w:after="0" w:line="240" w:lineRule="auto"/>
      </w:pPr>
      <w:r>
        <w:separator/>
      </w:r>
    </w:p>
  </w:footnote>
  <w:footnote w:type="continuationSeparator" w:id="0">
    <w:p w14:paraId="034ABAEE" w14:textId="77777777" w:rsidR="00720CEF" w:rsidRDefault="00720CEF" w:rsidP="00A05D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C3003" w14:textId="77777777" w:rsidR="00684172" w:rsidRDefault="00684172">
    <w:pPr>
      <w:pStyle w:val="Header"/>
      <w:ind w:left="-70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2935E" w14:textId="77777777" w:rsidR="00684172" w:rsidRDefault="00720CEF">
    <w:pPr>
      <w:pStyle w:val="Header"/>
      <w:ind w:left="142"/>
    </w:pPr>
    <w:r>
      <w:t>The Gospel of Mark</w:t>
    </w:r>
    <w:r>
      <w:tab/>
    </w:r>
    <w:r>
      <w:tab/>
    </w:r>
    <w:r w:rsidR="004C74BE">
      <w:t>Leicester Diocese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A970AC" w14:textId="77777777" w:rsidR="00684172" w:rsidRDefault="002436FA">
    <w:pPr>
      <w:pStyle w:val="Header"/>
      <w:ind w:left="142"/>
    </w:pPr>
    <w:r>
      <w:t>The Gospel of Mark</w:t>
    </w:r>
    <w:r>
      <w:tab/>
    </w:r>
    <w:r>
      <w:tab/>
      <w:t>Manchester DEF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4E369E9"/>
    <w:multiLevelType w:val="hybridMultilevel"/>
    <w:tmpl w:val="8274231C"/>
    <w:lvl w:ilvl="0" w:tplc="E60AB35C">
      <w:start w:val="15"/>
      <w:numFmt w:val="bullet"/>
      <w:lvlText w:val="-"/>
      <w:lvlJc w:val="left"/>
      <w:pPr>
        <w:ind w:left="390" w:hanging="360"/>
      </w:pPr>
      <w:rPr>
        <w:rFonts w:ascii="Calibri" w:eastAsiaTheme="minorHAnsi" w:hAnsi="Calibri" w:cstheme="minorBidi" w:hint="default"/>
      </w:rPr>
    </w:lvl>
    <w:lvl w:ilvl="1" w:tplc="08090003" w:tentative="1">
      <w:start w:val="1"/>
      <w:numFmt w:val="bullet"/>
      <w:lvlText w:val="o"/>
      <w:lvlJc w:val="left"/>
      <w:pPr>
        <w:ind w:left="1110" w:hanging="360"/>
      </w:pPr>
      <w:rPr>
        <w:rFonts w:ascii="Courier New" w:hAnsi="Courier New" w:cs="Calibri" w:hint="default"/>
      </w:rPr>
    </w:lvl>
    <w:lvl w:ilvl="2" w:tplc="08090005" w:tentative="1">
      <w:start w:val="1"/>
      <w:numFmt w:val="bullet"/>
      <w:lvlText w:val=""/>
      <w:lvlJc w:val="left"/>
      <w:pPr>
        <w:ind w:left="1830" w:hanging="360"/>
      </w:pPr>
      <w:rPr>
        <w:rFonts w:ascii="Wingdings" w:hAnsi="Wingdings" w:hint="default"/>
      </w:rPr>
    </w:lvl>
    <w:lvl w:ilvl="3" w:tplc="08090001" w:tentative="1">
      <w:start w:val="1"/>
      <w:numFmt w:val="bullet"/>
      <w:lvlText w:val=""/>
      <w:lvlJc w:val="left"/>
      <w:pPr>
        <w:ind w:left="2550" w:hanging="360"/>
      </w:pPr>
      <w:rPr>
        <w:rFonts w:ascii="Symbol" w:hAnsi="Symbol" w:hint="default"/>
      </w:rPr>
    </w:lvl>
    <w:lvl w:ilvl="4" w:tplc="08090003" w:tentative="1">
      <w:start w:val="1"/>
      <w:numFmt w:val="bullet"/>
      <w:lvlText w:val="o"/>
      <w:lvlJc w:val="left"/>
      <w:pPr>
        <w:ind w:left="3270" w:hanging="360"/>
      </w:pPr>
      <w:rPr>
        <w:rFonts w:ascii="Courier New" w:hAnsi="Courier New" w:cs="Calibri" w:hint="default"/>
      </w:rPr>
    </w:lvl>
    <w:lvl w:ilvl="5" w:tplc="08090005" w:tentative="1">
      <w:start w:val="1"/>
      <w:numFmt w:val="bullet"/>
      <w:lvlText w:val=""/>
      <w:lvlJc w:val="left"/>
      <w:pPr>
        <w:ind w:left="3990" w:hanging="360"/>
      </w:pPr>
      <w:rPr>
        <w:rFonts w:ascii="Wingdings" w:hAnsi="Wingdings" w:hint="default"/>
      </w:rPr>
    </w:lvl>
    <w:lvl w:ilvl="6" w:tplc="08090001" w:tentative="1">
      <w:start w:val="1"/>
      <w:numFmt w:val="bullet"/>
      <w:lvlText w:val=""/>
      <w:lvlJc w:val="left"/>
      <w:pPr>
        <w:ind w:left="4710" w:hanging="360"/>
      </w:pPr>
      <w:rPr>
        <w:rFonts w:ascii="Symbol" w:hAnsi="Symbol" w:hint="default"/>
      </w:rPr>
    </w:lvl>
    <w:lvl w:ilvl="7" w:tplc="08090003" w:tentative="1">
      <w:start w:val="1"/>
      <w:numFmt w:val="bullet"/>
      <w:lvlText w:val="o"/>
      <w:lvlJc w:val="left"/>
      <w:pPr>
        <w:ind w:left="5430" w:hanging="360"/>
      </w:pPr>
      <w:rPr>
        <w:rFonts w:ascii="Courier New" w:hAnsi="Courier New" w:cs="Calibri" w:hint="default"/>
      </w:rPr>
    </w:lvl>
    <w:lvl w:ilvl="8" w:tplc="08090005" w:tentative="1">
      <w:start w:val="1"/>
      <w:numFmt w:val="bullet"/>
      <w:lvlText w:val=""/>
      <w:lvlJc w:val="left"/>
      <w:pPr>
        <w:ind w:left="61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oNotTrackMoves/>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05D20"/>
    <w:rsid w:val="000162BF"/>
    <w:rsid w:val="0005515F"/>
    <w:rsid w:val="0009694C"/>
    <w:rsid w:val="000B05C7"/>
    <w:rsid w:val="0012747B"/>
    <w:rsid w:val="001577D6"/>
    <w:rsid w:val="00190FF8"/>
    <w:rsid w:val="001E4D13"/>
    <w:rsid w:val="0024284F"/>
    <w:rsid w:val="002436FA"/>
    <w:rsid w:val="00273070"/>
    <w:rsid w:val="002779EE"/>
    <w:rsid w:val="0029220C"/>
    <w:rsid w:val="00294F6A"/>
    <w:rsid w:val="002D66F0"/>
    <w:rsid w:val="002E65FF"/>
    <w:rsid w:val="003A2389"/>
    <w:rsid w:val="003C7BE8"/>
    <w:rsid w:val="003E190E"/>
    <w:rsid w:val="0045518F"/>
    <w:rsid w:val="00495510"/>
    <w:rsid w:val="004A2A75"/>
    <w:rsid w:val="004B235A"/>
    <w:rsid w:val="004C74BE"/>
    <w:rsid w:val="00500F1F"/>
    <w:rsid w:val="0051049A"/>
    <w:rsid w:val="00520936"/>
    <w:rsid w:val="00536B89"/>
    <w:rsid w:val="00577C76"/>
    <w:rsid w:val="005D0210"/>
    <w:rsid w:val="005D1B7B"/>
    <w:rsid w:val="006276B0"/>
    <w:rsid w:val="00664F23"/>
    <w:rsid w:val="00677AF8"/>
    <w:rsid w:val="00684172"/>
    <w:rsid w:val="00685727"/>
    <w:rsid w:val="006C4D58"/>
    <w:rsid w:val="007009F9"/>
    <w:rsid w:val="00707A2F"/>
    <w:rsid w:val="007103E4"/>
    <w:rsid w:val="00720CEF"/>
    <w:rsid w:val="00744A07"/>
    <w:rsid w:val="0078459D"/>
    <w:rsid w:val="0079625F"/>
    <w:rsid w:val="007A2F3D"/>
    <w:rsid w:val="007B467A"/>
    <w:rsid w:val="0083504B"/>
    <w:rsid w:val="00836301"/>
    <w:rsid w:val="008752F4"/>
    <w:rsid w:val="00887111"/>
    <w:rsid w:val="008B31D7"/>
    <w:rsid w:val="008C41D5"/>
    <w:rsid w:val="008E1DCB"/>
    <w:rsid w:val="0094327C"/>
    <w:rsid w:val="009647F6"/>
    <w:rsid w:val="009D2E8C"/>
    <w:rsid w:val="009E6CFB"/>
    <w:rsid w:val="00A05D20"/>
    <w:rsid w:val="00A1739F"/>
    <w:rsid w:val="00A24844"/>
    <w:rsid w:val="00A25F47"/>
    <w:rsid w:val="00A42689"/>
    <w:rsid w:val="00A51B83"/>
    <w:rsid w:val="00AB3D8E"/>
    <w:rsid w:val="00B11AB6"/>
    <w:rsid w:val="00B20250"/>
    <w:rsid w:val="00B45E4B"/>
    <w:rsid w:val="00B47583"/>
    <w:rsid w:val="00BA7B4D"/>
    <w:rsid w:val="00BC7D8E"/>
    <w:rsid w:val="00BD0CCE"/>
    <w:rsid w:val="00BE0429"/>
    <w:rsid w:val="00C03F5D"/>
    <w:rsid w:val="00C16CED"/>
    <w:rsid w:val="00C83142"/>
    <w:rsid w:val="00CA4BF9"/>
    <w:rsid w:val="00D01697"/>
    <w:rsid w:val="00D54B47"/>
    <w:rsid w:val="00DF1447"/>
    <w:rsid w:val="00E341BF"/>
    <w:rsid w:val="00E8025C"/>
    <w:rsid w:val="00E82390"/>
    <w:rsid w:val="00E832A5"/>
    <w:rsid w:val="00E97129"/>
    <w:rsid w:val="00EC42E7"/>
    <w:rsid w:val="00EE6FAB"/>
    <w:rsid w:val="00F034C9"/>
    <w:rsid w:val="00F70E9D"/>
    <w:rsid w:val="00FB2862"/>
    <w:rsid w:val="00FC32E3"/>
    <w:rsid w:val="00FE2D1C"/>
    <w:rsid w:val="00FF22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rules v:ext="edit">
        <o:r id="V:Rule2" type="connector" idref="#_x0000_s2050"/>
      </o:rules>
      <o:regrouptable v:ext="edit">
        <o:entry new="1" old="0"/>
        <o:entry new="2" old="0"/>
        <o:entry new="3" old="0"/>
      </o:regrouptable>
    </o:shapelayout>
  </w:shapeDefaults>
  <w:decimalSymbol w:val="."/>
  <w:listSeparator w:val=","/>
  <w14:docId w14:val="66BB5CF9"/>
  <w15:docId w15:val="{10CA8E4C-20ED-4645-99C4-C579A4CDA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3D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05D2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05D20"/>
  </w:style>
  <w:style w:type="paragraph" w:styleId="Footer">
    <w:name w:val="footer"/>
    <w:basedOn w:val="Normal"/>
    <w:link w:val="FooterChar"/>
    <w:uiPriority w:val="99"/>
    <w:unhideWhenUsed/>
    <w:rsid w:val="00A05D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5D20"/>
  </w:style>
  <w:style w:type="paragraph" w:styleId="BalloonText">
    <w:name w:val="Balloon Text"/>
    <w:basedOn w:val="Normal"/>
    <w:link w:val="BalloonTextChar"/>
    <w:uiPriority w:val="99"/>
    <w:semiHidden/>
    <w:unhideWhenUsed/>
    <w:rsid w:val="00A05D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5D20"/>
    <w:rPr>
      <w:rFonts w:ascii="Tahoma" w:hAnsi="Tahoma" w:cs="Tahoma"/>
      <w:sz w:val="16"/>
      <w:szCs w:val="16"/>
    </w:rPr>
  </w:style>
  <w:style w:type="paragraph" w:styleId="NoSpacing">
    <w:name w:val="No Spacing"/>
    <w:uiPriority w:val="1"/>
    <w:qFormat/>
    <w:rsid w:val="007009F9"/>
    <w:pPr>
      <w:spacing w:after="0" w:line="240" w:lineRule="auto"/>
    </w:pPr>
  </w:style>
  <w:style w:type="paragraph" w:styleId="NormalWeb">
    <w:name w:val="Normal (Web)"/>
    <w:basedOn w:val="Normal"/>
    <w:rsid w:val="007A2F3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PageNumber">
    <w:name w:val="page number"/>
    <w:basedOn w:val="DefaultParagraphFont"/>
    <w:rsid w:val="004C74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3</Pages>
  <Words>930</Words>
  <Characters>5305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Rob Hay</cp:lastModifiedBy>
  <cp:revision>15</cp:revision>
  <cp:lastPrinted>2008-12-08T20:18:00Z</cp:lastPrinted>
  <dcterms:created xsi:type="dcterms:W3CDTF">2011-11-12T07:23:00Z</dcterms:created>
  <dcterms:modified xsi:type="dcterms:W3CDTF">2020-11-04T12:44:00Z</dcterms:modified>
</cp:coreProperties>
</file>