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D5888" w14:textId="77777777" w:rsidR="0096571D" w:rsidRPr="008829F1" w:rsidRDefault="0096571D" w:rsidP="0096571D">
      <w:pPr>
        <w:spacing w:after="120"/>
        <w:jc w:val="center"/>
        <w:rPr>
          <w:rFonts w:ascii="Calibri" w:hAnsi="Calibri" w:cs="Calibri"/>
        </w:rPr>
      </w:pPr>
      <w:bookmarkStart w:id="0" w:name="_GoBack"/>
      <w:bookmarkEnd w:id="0"/>
      <w:r w:rsidRPr="00872504">
        <w:rPr>
          <w:rFonts w:ascii="Calibri" w:hAnsi="Calibri" w:cs="Calibri"/>
          <w:sz w:val="48"/>
          <w:szCs w:val="48"/>
          <w:lang w:eastAsia="en-GB"/>
        </w:rPr>
        <w:t>Evaluation</w:t>
      </w:r>
    </w:p>
    <w:p w14:paraId="743A3351" w14:textId="77777777" w:rsidR="0096571D" w:rsidRPr="007D3FE8" w:rsidRDefault="0096571D" w:rsidP="0096571D">
      <w:pPr>
        <w:keepNext/>
        <w:jc w:val="center"/>
        <w:outlineLvl w:val="0"/>
        <w:rPr>
          <w:rFonts w:ascii="Calibri" w:hAnsi="Calibri" w:cs="Calibri"/>
          <w:lang w:eastAsia="en-GB"/>
        </w:rPr>
      </w:pPr>
    </w:p>
    <w:p w14:paraId="77CFA96D" w14:textId="77777777" w:rsidR="0096571D" w:rsidRPr="00872504" w:rsidRDefault="0096571D" w:rsidP="0096571D">
      <w:pPr>
        <w:rPr>
          <w:rFonts w:ascii="Calibri" w:hAnsi="Calibri" w:cs="Calibri"/>
          <w:lang w:eastAsia="en-GB"/>
        </w:rPr>
      </w:pPr>
    </w:p>
    <w:p w14:paraId="74A3B64D" w14:textId="77777777" w:rsidR="0096571D" w:rsidRPr="00872504" w:rsidRDefault="0096571D" w:rsidP="0096571D">
      <w:pPr>
        <w:spacing w:after="120"/>
        <w:ind w:left="-851"/>
        <w:rPr>
          <w:rFonts w:ascii="Calibri" w:hAnsi="Calibri" w:cs="Calibri"/>
          <w:sz w:val="28"/>
          <w:szCs w:val="28"/>
          <w:lang w:eastAsia="en-GB"/>
        </w:rPr>
      </w:pPr>
      <w:r w:rsidRPr="00872504">
        <w:rPr>
          <w:rFonts w:ascii="Calibri" w:hAnsi="Calibri" w:cs="Calibri"/>
          <w:sz w:val="28"/>
          <w:szCs w:val="28"/>
          <w:lang w:eastAsia="en-GB"/>
        </w:rPr>
        <w:t>PARISH:</w:t>
      </w:r>
    </w:p>
    <w:p w14:paraId="4795A3FB" w14:textId="77777777" w:rsidR="0096571D" w:rsidRPr="00872504" w:rsidRDefault="0096571D" w:rsidP="0096571D">
      <w:pPr>
        <w:spacing w:after="120"/>
        <w:ind w:left="-851"/>
        <w:jc w:val="both"/>
        <w:rPr>
          <w:rFonts w:ascii="Calibri" w:hAnsi="Calibri" w:cs="Calibri"/>
          <w:sz w:val="28"/>
          <w:szCs w:val="28"/>
          <w:lang w:eastAsia="en-GB"/>
        </w:rPr>
      </w:pPr>
      <w:r w:rsidRPr="00872504">
        <w:rPr>
          <w:rFonts w:ascii="Calibri" w:hAnsi="Calibri" w:cs="Calibri"/>
          <w:sz w:val="28"/>
          <w:szCs w:val="28"/>
          <w:lang w:eastAsia="en-GB"/>
        </w:rPr>
        <w:t>TRAINING INCUMBENT:</w:t>
      </w:r>
    </w:p>
    <w:p w14:paraId="52C09F56" w14:textId="77777777" w:rsidR="0096571D" w:rsidRPr="00872504" w:rsidRDefault="0096571D" w:rsidP="0096571D">
      <w:pPr>
        <w:spacing w:after="120"/>
        <w:ind w:left="-851" w:right="-874"/>
        <w:jc w:val="both"/>
        <w:rPr>
          <w:rFonts w:ascii="Calibri" w:hAnsi="Calibri" w:cs="Calibri"/>
          <w:sz w:val="28"/>
          <w:szCs w:val="28"/>
          <w:lang w:eastAsia="en-GB"/>
        </w:rPr>
      </w:pPr>
      <w:r w:rsidRPr="00872504">
        <w:rPr>
          <w:rFonts w:ascii="Calibri" w:hAnsi="Calibri" w:cs="Calibri"/>
          <w:sz w:val="28"/>
          <w:szCs w:val="28"/>
          <w:lang w:eastAsia="en-GB"/>
        </w:rPr>
        <w:t>CURATE:</w:t>
      </w:r>
    </w:p>
    <w:p w14:paraId="42AD8733" w14:textId="77777777" w:rsidR="0096571D" w:rsidRPr="00872504" w:rsidRDefault="0096571D" w:rsidP="0096571D">
      <w:pPr>
        <w:keepNext/>
        <w:jc w:val="center"/>
        <w:outlineLvl w:val="0"/>
        <w:rPr>
          <w:rFonts w:ascii="Calibri" w:hAnsi="Calibri" w:cs="Calibri"/>
          <w:b/>
          <w:sz w:val="20"/>
          <w:szCs w:val="20"/>
          <w:u w:val="single"/>
          <w:lang w:eastAsia="en-GB"/>
        </w:rPr>
      </w:pPr>
    </w:p>
    <w:p w14:paraId="16288B05" w14:textId="77777777" w:rsidR="0096571D" w:rsidRPr="00872504" w:rsidRDefault="0096571D" w:rsidP="0096571D">
      <w:pPr>
        <w:keepNext/>
        <w:jc w:val="center"/>
        <w:outlineLvl w:val="0"/>
        <w:rPr>
          <w:rFonts w:ascii="Calibri" w:hAnsi="Calibri" w:cs="Calibri"/>
          <w:b/>
          <w:sz w:val="20"/>
          <w:szCs w:val="20"/>
          <w:u w:val="single"/>
          <w:lang w:eastAsia="en-GB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7181"/>
      </w:tblGrid>
      <w:tr w:rsidR="0096571D" w:rsidRPr="00872504" w14:paraId="4343C8B5" w14:textId="77777777" w:rsidTr="000B54B6">
        <w:tc>
          <w:tcPr>
            <w:tcW w:w="3079" w:type="dxa"/>
          </w:tcPr>
          <w:p w14:paraId="2C69E9FA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  <w:r w:rsidRPr="00872504">
              <w:rPr>
                <w:rFonts w:ascii="Calibri" w:hAnsi="Calibri" w:cs="Calibri"/>
                <w:lang w:eastAsia="en-GB"/>
              </w:rPr>
              <w:t>Date of Evaluation</w:t>
            </w:r>
          </w:p>
          <w:p w14:paraId="7641E745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7181" w:type="dxa"/>
          </w:tcPr>
          <w:p w14:paraId="59523EE5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</w:tc>
      </w:tr>
      <w:tr w:rsidR="0096571D" w:rsidRPr="00872504" w14:paraId="12B34FD9" w14:textId="77777777" w:rsidTr="000B54B6">
        <w:tc>
          <w:tcPr>
            <w:tcW w:w="3079" w:type="dxa"/>
          </w:tcPr>
          <w:p w14:paraId="1A77A8B7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  <w:r w:rsidRPr="00872504">
              <w:rPr>
                <w:rFonts w:ascii="Calibri" w:hAnsi="Calibri" w:cs="Calibri"/>
                <w:lang w:eastAsia="en-GB"/>
              </w:rPr>
              <w:t>Subject/</w:t>
            </w:r>
            <w:r>
              <w:rPr>
                <w:rFonts w:ascii="Calibri" w:hAnsi="Calibri" w:cs="Calibri"/>
                <w:lang w:eastAsia="en-GB"/>
              </w:rPr>
              <w:t>Formation Criteria</w:t>
            </w:r>
          </w:p>
          <w:p w14:paraId="7B90299A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6498F0D4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7181" w:type="dxa"/>
          </w:tcPr>
          <w:p w14:paraId="5A5BE6D5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</w:tc>
      </w:tr>
      <w:tr w:rsidR="0096571D" w:rsidRPr="00872504" w14:paraId="53165F95" w14:textId="77777777" w:rsidTr="000B54B6">
        <w:tc>
          <w:tcPr>
            <w:tcW w:w="3079" w:type="dxa"/>
          </w:tcPr>
          <w:p w14:paraId="040B02D7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  <w:r w:rsidRPr="00872504">
              <w:rPr>
                <w:rFonts w:ascii="Calibri" w:hAnsi="Calibri" w:cs="Calibri"/>
                <w:lang w:eastAsia="en-GB"/>
              </w:rPr>
              <w:t>What did you look at as part of this evaluation? Please tick as appropriate.</w:t>
            </w:r>
          </w:p>
          <w:p w14:paraId="35789EC4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7181" w:type="dxa"/>
          </w:tcPr>
          <w:p w14:paraId="6F6F8291" w14:textId="77777777" w:rsidR="0096571D" w:rsidRPr="00872504" w:rsidRDefault="0096571D" w:rsidP="000B54B6">
            <w:pPr>
              <w:numPr>
                <w:ilvl w:val="0"/>
                <w:numId w:val="1"/>
              </w:numPr>
              <w:rPr>
                <w:rFonts w:ascii="Calibri" w:hAnsi="Calibri" w:cs="Calibri"/>
                <w:lang w:eastAsia="en-GB"/>
              </w:rPr>
            </w:pPr>
            <w:r w:rsidRPr="00872504">
              <w:rPr>
                <w:rFonts w:ascii="Calibri" w:hAnsi="Calibri" w:cs="Calibri"/>
                <w:lang w:eastAsia="en-GB"/>
              </w:rPr>
              <w:t>Functional competence – existing understanding and experience, etc.</w:t>
            </w:r>
          </w:p>
          <w:p w14:paraId="23F0EBD0" w14:textId="77777777" w:rsidR="0096571D" w:rsidRPr="00872504" w:rsidRDefault="0096571D" w:rsidP="000B54B6">
            <w:pPr>
              <w:numPr>
                <w:ilvl w:val="0"/>
                <w:numId w:val="1"/>
              </w:numPr>
              <w:rPr>
                <w:rFonts w:ascii="Calibri" w:hAnsi="Calibri" w:cs="Calibri"/>
                <w:lang w:eastAsia="en-GB"/>
              </w:rPr>
            </w:pPr>
            <w:r w:rsidRPr="00872504">
              <w:rPr>
                <w:rFonts w:ascii="Calibri" w:hAnsi="Calibri" w:cs="Calibri"/>
                <w:lang w:eastAsia="en-GB"/>
              </w:rPr>
              <w:t xml:space="preserve">Collaboration – experience of sharing this area of   </w:t>
            </w:r>
          </w:p>
          <w:p w14:paraId="6C935D35" w14:textId="77777777" w:rsidR="0096571D" w:rsidRPr="00872504" w:rsidRDefault="0096571D" w:rsidP="000B54B6">
            <w:pPr>
              <w:ind w:left="720"/>
              <w:rPr>
                <w:rFonts w:ascii="Calibri" w:hAnsi="Calibri" w:cs="Calibri"/>
                <w:lang w:eastAsia="en-GB"/>
              </w:rPr>
            </w:pPr>
            <w:r w:rsidRPr="00872504">
              <w:rPr>
                <w:rFonts w:ascii="Calibri" w:hAnsi="Calibri" w:cs="Calibri"/>
                <w:lang w:eastAsia="en-GB"/>
              </w:rPr>
              <w:t>ministry with others - delegation and teamwork.</w:t>
            </w:r>
          </w:p>
          <w:p w14:paraId="6C6BA181" w14:textId="77777777" w:rsidR="0096571D" w:rsidRPr="00872504" w:rsidRDefault="0096571D" w:rsidP="000B54B6">
            <w:pPr>
              <w:numPr>
                <w:ilvl w:val="0"/>
                <w:numId w:val="1"/>
              </w:numPr>
              <w:rPr>
                <w:rFonts w:ascii="Calibri" w:hAnsi="Calibri" w:cs="Calibri"/>
                <w:lang w:eastAsia="en-GB"/>
              </w:rPr>
            </w:pPr>
            <w:r w:rsidRPr="00872504">
              <w:rPr>
                <w:rFonts w:ascii="Calibri" w:hAnsi="Calibri" w:cs="Calibri"/>
                <w:lang w:eastAsia="en-GB"/>
              </w:rPr>
              <w:t>Contextual awareness – impact on church and community.</w:t>
            </w:r>
          </w:p>
          <w:p w14:paraId="781FB763" w14:textId="77777777" w:rsidR="0096571D" w:rsidRPr="00872504" w:rsidRDefault="0096571D" w:rsidP="000B54B6">
            <w:pPr>
              <w:numPr>
                <w:ilvl w:val="0"/>
                <w:numId w:val="1"/>
              </w:numPr>
              <w:rPr>
                <w:rFonts w:ascii="Calibri" w:hAnsi="Calibri" w:cs="Calibri"/>
                <w:lang w:eastAsia="en-GB"/>
              </w:rPr>
            </w:pPr>
            <w:r w:rsidRPr="00872504">
              <w:rPr>
                <w:rFonts w:ascii="Calibri" w:hAnsi="Calibri" w:cs="Calibri"/>
                <w:lang w:eastAsia="en-GB"/>
              </w:rPr>
              <w:t>Self- awareness – of own abilities and potential.</w:t>
            </w:r>
          </w:p>
          <w:p w14:paraId="73CB55F6" w14:textId="77777777" w:rsidR="0096571D" w:rsidRPr="00872504" w:rsidRDefault="0096571D" w:rsidP="000B54B6">
            <w:pPr>
              <w:numPr>
                <w:ilvl w:val="0"/>
                <w:numId w:val="1"/>
              </w:numPr>
              <w:rPr>
                <w:rFonts w:ascii="Calibri" w:hAnsi="Calibri" w:cs="Calibri"/>
                <w:lang w:eastAsia="en-GB"/>
              </w:rPr>
            </w:pPr>
            <w:r w:rsidRPr="00872504">
              <w:rPr>
                <w:rFonts w:ascii="Calibri" w:hAnsi="Calibri" w:cs="Calibri"/>
                <w:lang w:eastAsia="en-GB"/>
              </w:rPr>
              <w:t>Theological understanding – curiosity, reading, reflection.</w:t>
            </w:r>
          </w:p>
          <w:p w14:paraId="5AADA817" w14:textId="77777777" w:rsidR="0096571D" w:rsidRPr="00872504" w:rsidRDefault="0096571D" w:rsidP="000B54B6">
            <w:pPr>
              <w:numPr>
                <w:ilvl w:val="0"/>
                <w:numId w:val="1"/>
              </w:numPr>
              <w:rPr>
                <w:rFonts w:ascii="Calibri" w:hAnsi="Calibri" w:cs="Calibri"/>
                <w:lang w:eastAsia="en-GB"/>
              </w:rPr>
            </w:pPr>
            <w:r w:rsidRPr="00872504">
              <w:rPr>
                <w:rFonts w:ascii="Calibri" w:hAnsi="Calibri" w:cs="Calibri"/>
                <w:lang w:eastAsia="en-GB"/>
              </w:rPr>
              <w:t>Observation.</w:t>
            </w:r>
          </w:p>
        </w:tc>
      </w:tr>
      <w:tr w:rsidR="0096571D" w:rsidRPr="00872504" w14:paraId="709A0276" w14:textId="77777777" w:rsidTr="000B54B6">
        <w:tc>
          <w:tcPr>
            <w:tcW w:w="3079" w:type="dxa"/>
          </w:tcPr>
          <w:p w14:paraId="1C5DC02E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  <w:r w:rsidRPr="00872504">
              <w:rPr>
                <w:rFonts w:ascii="Calibri" w:hAnsi="Calibri" w:cs="Calibri"/>
                <w:lang w:eastAsia="en-GB"/>
              </w:rPr>
              <w:t>Significant matters that were taken into account; e.g. previous experience, initial concerns, prior questions, etc.</w:t>
            </w:r>
          </w:p>
          <w:p w14:paraId="53A27183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19E98F66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302F099B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17905913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17B5F89C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3B0F2FD2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50AA5924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322A895A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24E42248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5F03DCCD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323A8A9A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0AE3FF87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67CE9FC1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7CD3946A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5BF19686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5E2881CC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53085742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02086B41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7181" w:type="dxa"/>
          </w:tcPr>
          <w:p w14:paraId="18073BC9" w14:textId="77777777" w:rsidR="0096571D" w:rsidRPr="00872504" w:rsidRDefault="0096571D" w:rsidP="000B54B6">
            <w:pPr>
              <w:rPr>
                <w:rFonts w:ascii="Calibri" w:hAnsi="Calibri" w:cs="Calibri"/>
                <w:sz w:val="32"/>
                <w:szCs w:val="32"/>
                <w:lang w:eastAsia="en-GB"/>
              </w:rPr>
            </w:pPr>
          </w:p>
          <w:p w14:paraId="688D5713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11526892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21825566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2012F1EA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11D758E8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0D7A66EB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2BCB0669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26C1B719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</w:tc>
      </w:tr>
      <w:tr w:rsidR="0096571D" w:rsidRPr="00872504" w14:paraId="7F250D93" w14:textId="77777777" w:rsidTr="000B54B6">
        <w:tc>
          <w:tcPr>
            <w:tcW w:w="3079" w:type="dxa"/>
          </w:tcPr>
          <w:p w14:paraId="5F5D548A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  <w:r w:rsidRPr="00872504">
              <w:rPr>
                <w:rFonts w:ascii="Calibri" w:hAnsi="Calibri" w:cs="Calibri"/>
                <w:lang w:eastAsia="en-GB"/>
              </w:rPr>
              <w:lastRenderedPageBreak/>
              <w:t>Curate’s self assessment</w:t>
            </w:r>
          </w:p>
          <w:p w14:paraId="1A810CB9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  <w:r w:rsidRPr="00872504">
              <w:rPr>
                <w:rFonts w:ascii="Calibri" w:hAnsi="Calibri" w:cs="Calibri"/>
                <w:lang w:eastAsia="en-GB"/>
              </w:rPr>
              <w:t xml:space="preserve"> </w:t>
            </w:r>
          </w:p>
          <w:p w14:paraId="63D1DFD5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0584EB4A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5743217D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4568ADAC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5BDB8396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0F54051C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2554C111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3F7F5E00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14460204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5CC80907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010F2684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3D4548AE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260213EE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38C352CD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384C44EF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7181" w:type="dxa"/>
          </w:tcPr>
          <w:p w14:paraId="60FD6315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73CF09CC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68B7C9E6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6DC960E2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6196A042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6A8EDC04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059B6FB5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37191599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585E53D1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35C24C79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79FC85BC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67A37DF2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0623A87A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2102F197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08FAFA36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1F5DA09E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65E78D4F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</w:tc>
      </w:tr>
      <w:tr w:rsidR="0096571D" w:rsidRPr="00872504" w14:paraId="373F5C1E" w14:textId="77777777" w:rsidTr="000B54B6">
        <w:tc>
          <w:tcPr>
            <w:tcW w:w="3079" w:type="dxa"/>
          </w:tcPr>
          <w:p w14:paraId="4B86C699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  <w:r w:rsidRPr="00872504">
              <w:rPr>
                <w:rFonts w:ascii="Calibri" w:hAnsi="Calibri" w:cs="Calibri"/>
                <w:lang w:eastAsia="en-GB"/>
              </w:rPr>
              <w:t>Training Incumbent’s assessment</w:t>
            </w:r>
          </w:p>
          <w:p w14:paraId="0C7DC1B6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4F7D2CB2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102890BE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7F4587F6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297DD863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5BE316B8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31EB78FF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318D948C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1F888465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534BDFBF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20D3800D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6CE42825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07E500D7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775DF312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6A42F7DE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7181" w:type="dxa"/>
          </w:tcPr>
          <w:p w14:paraId="262BE315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7CB35186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064B8B07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1B213D13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6530B7D9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1909F7A5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2E6E396D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559DE52F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256E2D11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0EC3BBB9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060553D2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156D47D4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1C694DC2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0ED8D8BB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2FFF3BD3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6DA6E8D6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</w:tc>
      </w:tr>
      <w:tr w:rsidR="0096571D" w:rsidRPr="00872504" w14:paraId="4AEF58FC" w14:textId="77777777" w:rsidTr="000B54B6">
        <w:tc>
          <w:tcPr>
            <w:tcW w:w="3079" w:type="dxa"/>
          </w:tcPr>
          <w:p w14:paraId="14BDC6D7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  <w:r w:rsidRPr="00872504">
              <w:rPr>
                <w:rFonts w:ascii="Calibri" w:hAnsi="Calibri" w:cs="Calibri"/>
                <w:lang w:eastAsia="en-GB"/>
              </w:rPr>
              <w:t>Future work and/or reflection on the subject or topic</w:t>
            </w:r>
          </w:p>
          <w:p w14:paraId="4F81D4B6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42CA2335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5FB580F8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51218654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0E2B355C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2AAAD307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766E8DC1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0A4119A1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7E80FA58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3510FF66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7181" w:type="dxa"/>
          </w:tcPr>
          <w:p w14:paraId="6822C897" w14:textId="77777777" w:rsidR="0096571D" w:rsidRPr="00872504" w:rsidRDefault="0096571D" w:rsidP="000B54B6">
            <w:pPr>
              <w:rPr>
                <w:rFonts w:ascii="Calibri" w:hAnsi="Calibri" w:cs="Calibri"/>
                <w:sz w:val="32"/>
                <w:szCs w:val="32"/>
                <w:lang w:eastAsia="en-GB"/>
              </w:rPr>
            </w:pPr>
          </w:p>
          <w:p w14:paraId="19762F36" w14:textId="77777777" w:rsidR="0096571D" w:rsidRPr="00872504" w:rsidRDefault="0096571D" w:rsidP="000B54B6">
            <w:pPr>
              <w:rPr>
                <w:rFonts w:ascii="Calibri" w:hAnsi="Calibri" w:cs="Calibri"/>
                <w:sz w:val="32"/>
                <w:szCs w:val="32"/>
                <w:lang w:eastAsia="en-GB"/>
              </w:rPr>
            </w:pPr>
          </w:p>
          <w:p w14:paraId="65FDE2BD" w14:textId="77777777" w:rsidR="0096571D" w:rsidRPr="00872504" w:rsidRDefault="0096571D" w:rsidP="000B54B6">
            <w:pPr>
              <w:rPr>
                <w:rFonts w:ascii="Calibri" w:hAnsi="Calibri" w:cs="Calibri"/>
                <w:sz w:val="32"/>
                <w:szCs w:val="32"/>
                <w:lang w:eastAsia="en-GB"/>
              </w:rPr>
            </w:pPr>
          </w:p>
          <w:p w14:paraId="57F0485F" w14:textId="77777777" w:rsidR="0096571D" w:rsidRPr="00872504" w:rsidRDefault="0096571D" w:rsidP="000B54B6">
            <w:pPr>
              <w:rPr>
                <w:rFonts w:ascii="Calibri" w:hAnsi="Calibri" w:cs="Calibri"/>
                <w:sz w:val="32"/>
                <w:szCs w:val="32"/>
                <w:lang w:eastAsia="en-GB"/>
              </w:rPr>
            </w:pPr>
          </w:p>
          <w:p w14:paraId="38154AF1" w14:textId="77777777" w:rsidR="0096571D" w:rsidRPr="00872504" w:rsidRDefault="0096571D" w:rsidP="000B54B6">
            <w:pPr>
              <w:rPr>
                <w:rFonts w:ascii="Calibri" w:hAnsi="Calibri" w:cs="Calibri"/>
                <w:sz w:val="32"/>
                <w:szCs w:val="32"/>
                <w:lang w:eastAsia="en-GB"/>
              </w:rPr>
            </w:pPr>
          </w:p>
          <w:p w14:paraId="23E8BEA4" w14:textId="77777777" w:rsidR="0096571D" w:rsidRPr="00872504" w:rsidRDefault="0096571D" w:rsidP="000B54B6">
            <w:pPr>
              <w:rPr>
                <w:rFonts w:ascii="Calibri" w:hAnsi="Calibri" w:cs="Calibri"/>
                <w:sz w:val="32"/>
                <w:szCs w:val="32"/>
                <w:lang w:eastAsia="en-GB"/>
              </w:rPr>
            </w:pPr>
          </w:p>
          <w:p w14:paraId="32E6712C" w14:textId="77777777" w:rsidR="0096571D" w:rsidRPr="00872504" w:rsidRDefault="0096571D" w:rsidP="000B54B6">
            <w:pPr>
              <w:rPr>
                <w:rFonts w:ascii="Calibri" w:hAnsi="Calibri" w:cs="Calibri"/>
                <w:sz w:val="32"/>
                <w:szCs w:val="32"/>
                <w:lang w:eastAsia="en-GB"/>
              </w:rPr>
            </w:pPr>
          </w:p>
          <w:p w14:paraId="4D90656C" w14:textId="77777777" w:rsidR="0096571D" w:rsidRPr="00872504" w:rsidRDefault="0096571D" w:rsidP="000B54B6">
            <w:pPr>
              <w:rPr>
                <w:rFonts w:ascii="Calibri" w:hAnsi="Calibri" w:cs="Calibri"/>
                <w:sz w:val="32"/>
                <w:szCs w:val="32"/>
                <w:lang w:eastAsia="en-GB"/>
              </w:rPr>
            </w:pPr>
          </w:p>
          <w:p w14:paraId="378FC22B" w14:textId="77777777" w:rsidR="0096571D" w:rsidRPr="00872504" w:rsidRDefault="0096571D" w:rsidP="000B54B6">
            <w:pPr>
              <w:rPr>
                <w:rFonts w:ascii="Calibri" w:hAnsi="Calibri" w:cs="Calibri"/>
                <w:sz w:val="32"/>
                <w:szCs w:val="32"/>
                <w:lang w:eastAsia="en-GB"/>
              </w:rPr>
            </w:pPr>
          </w:p>
          <w:p w14:paraId="2118AE9C" w14:textId="77777777" w:rsidR="0096571D" w:rsidRPr="00872504" w:rsidRDefault="0096571D" w:rsidP="000B54B6">
            <w:pPr>
              <w:rPr>
                <w:rFonts w:ascii="Calibri" w:hAnsi="Calibri" w:cs="Calibri"/>
                <w:sz w:val="32"/>
                <w:szCs w:val="32"/>
                <w:lang w:eastAsia="en-GB"/>
              </w:rPr>
            </w:pPr>
          </w:p>
        </w:tc>
      </w:tr>
      <w:tr w:rsidR="0096571D" w:rsidRPr="00872504" w14:paraId="1057716D" w14:textId="77777777" w:rsidTr="000B54B6">
        <w:tc>
          <w:tcPr>
            <w:tcW w:w="3079" w:type="dxa"/>
          </w:tcPr>
          <w:p w14:paraId="5B358BDE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3043B910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311F667E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1CABB4C9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024341AA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693AC489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0E92BB4E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2E28494C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5A90B7A8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7CE29A12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1C3D8FEA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00C6C2BA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64290E51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161734D6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1352BAE7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67D8FC7E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0A5B600B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6E80398B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482C8880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6F7D6BD7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399F130A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26AA2AE5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693C58DF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7181" w:type="dxa"/>
          </w:tcPr>
          <w:p w14:paraId="4B2A605E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33BFCB91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5FF15636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48853BF8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3A5A7794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  <w:r w:rsidRPr="00872504">
              <w:rPr>
                <w:rFonts w:ascii="Calibri" w:hAnsi="Calibri" w:cs="Calibri"/>
                <w:lang w:eastAsia="en-GB"/>
              </w:rPr>
              <w:t>………………………………………………………………………</w:t>
            </w:r>
          </w:p>
          <w:p w14:paraId="3BAA447A" w14:textId="77777777" w:rsidR="0096571D" w:rsidRPr="00872504" w:rsidRDefault="0096571D" w:rsidP="000B54B6">
            <w:pPr>
              <w:rPr>
                <w:rFonts w:ascii="Calibri" w:hAnsi="Calibri" w:cs="Calibri"/>
                <w:i/>
                <w:lang w:eastAsia="en-GB"/>
              </w:rPr>
            </w:pPr>
            <w:r w:rsidRPr="00872504">
              <w:rPr>
                <w:rFonts w:ascii="Calibri" w:hAnsi="Calibri" w:cs="Calibri"/>
                <w:i/>
                <w:lang w:eastAsia="en-GB"/>
              </w:rPr>
              <w:t>Training Incumbent’s signature</w:t>
            </w:r>
          </w:p>
          <w:p w14:paraId="0E11E2C0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5F349ED7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00BE75B3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25B61478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553BFB29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  <w:r w:rsidRPr="00872504">
              <w:rPr>
                <w:rFonts w:ascii="Calibri" w:hAnsi="Calibri" w:cs="Calibri"/>
                <w:lang w:eastAsia="en-GB"/>
              </w:rPr>
              <w:t>…………………………………………………………………….</w:t>
            </w:r>
          </w:p>
          <w:p w14:paraId="791F48BE" w14:textId="77777777" w:rsidR="0096571D" w:rsidRPr="00872504" w:rsidRDefault="0096571D" w:rsidP="000B54B6">
            <w:pPr>
              <w:rPr>
                <w:rFonts w:ascii="Calibri" w:hAnsi="Calibri" w:cs="Calibri"/>
                <w:i/>
                <w:lang w:eastAsia="en-GB"/>
              </w:rPr>
            </w:pPr>
            <w:r w:rsidRPr="00872504">
              <w:rPr>
                <w:rFonts w:ascii="Calibri" w:hAnsi="Calibri" w:cs="Calibri"/>
                <w:i/>
                <w:lang w:eastAsia="en-GB"/>
              </w:rPr>
              <w:t>Curate’s signature</w:t>
            </w:r>
          </w:p>
          <w:p w14:paraId="4036984F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097DEF23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3F4BBC6D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5788699A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27482824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  <w:r w:rsidRPr="00872504">
              <w:rPr>
                <w:rFonts w:ascii="Calibri" w:hAnsi="Calibri" w:cs="Calibri"/>
                <w:i/>
                <w:lang w:eastAsia="en-GB"/>
              </w:rPr>
              <w:t>Date</w:t>
            </w:r>
            <w:r w:rsidRPr="00872504">
              <w:rPr>
                <w:rFonts w:ascii="Calibri" w:hAnsi="Calibri" w:cs="Calibri"/>
                <w:lang w:eastAsia="en-GB"/>
              </w:rPr>
              <w:t xml:space="preserve">                                                  </w:t>
            </w:r>
          </w:p>
          <w:p w14:paraId="1638B5D6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18A49488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7CE2EB50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  <w:p w14:paraId="286A47F6" w14:textId="77777777" w:rsidR="0096571D" w:rsidRPr="00872504" w:rsidRDefault="0096571D" w:rsidP="000B54B6">
            <w:pPr>
              <w:rPr>
                <w:rFonts w:ascii="Calibri" w:hAnsi="Calibri" w:cs="Calibri"/>
                <w:lang w:eastAsia="en-GB"/>
              </w:rPr>
            </w:pPr>
          </w:p>
        </w:tc>
      </w:tr>
    </w:tbl>
    <w:p w14:paraId="05A719E6" w14:textId="77777777" w:rsidR="0096571D" w:rsidRPr="00872504" w:rsidRDefault="0096571D" w:rsidP="0096571D">
      <w:pPr>
        <w:rPr>
          <w:rFonts w:ascii="Calibri" w:hAnsi="Calibri" w:cs="Calibri"/>
          <w:lang w:eastAsia="en-GB"/>
        </w:rPr>
      </w:pPr>
    </w:p>
    <w:p w14:paraId="769941FA" w14:textId="77777777" w:rsidR="0096571D" w:rsidRDefault="0096571D" w:rsidP="0096571D">
      <w:pPr>
        <w:pStyle w:val="BodyTextIndent"/>
        <w:ind w:left="0"/>
        <w:jc w:val="center"/>
        <w:rPr>
          <w:rFonts w:ascii="Calibri" w:hAnsi="Calibri" w:cs="Calibri"/>
          <w:bCs/>
          <w:color w:val="000000"/>
          <w:sz w:val="52"/>
          <w:szCs w:val="52"/>
        </w:rPr>
      </w:pPr>
    </w:p>
    <w:p w14:paraId="70850137" w14:textId="77777777" w:rsidR="0096571D" w:rsidRDefault="0096571D" w:rsidP="0096571D">
      <w:pPr>
        <w:pStyle w:val="BodyTextIndent"/>
        <w:ind w:left="0"/>
        <w:jc w:val="center"/>
        <w:rPr>
          <w:rFonts w:ascii="Calibri" w:hAnsi="Calibri" w:cs="Calibri"/>
          <w:bCs/>
          <w:color w:val="000000"/>
          <w:sz w:val="52"/>
          <w:szCs w:val="52"/>
        </w:rPr>
      </w:pPr>
    </w:p>
    <w:p w14:paraId="398C7C50" w14:textId="77777777" w:rsidR="0096571D" w:rsidRDefault="0096571D" w:rsidP="0096571D">
      <w:pPr>
        <w:pStyle w:val="BodyTextIndent"/>
        <w:ind w:left="0"/>
        <w:jc w:val="center"/>
        <w:rPr>
          <w:rFonts w:ascii="Calibri" w:hAnsi="Calibri" w:cs="Calibri"/>
          <w:bCs/>
          <w:color w:val="000000"/>
          <w:sz w:val="52"/>
          <w:szCs w:val="52"/>
        </w:rPr>
      </w:pPr>
    </w:p>
    <w:p w14:paraId="5D89E11A" w14:textId="77777777" w:rsidR="0096571D" w:rsidRDefault="0096571D" w:rsidP="0096571D">
      <w:pPr>
        <w:pStyle w:val="BodyTextIndent"/>
        <w:ind w:left="0"/>
        <w:jc w:val="center"/>
        <w:rPr>
          <w:rFonts w:ascii="Calibri" w:hAnsi="Calibri" w:cs="Calibri"/>
          <w:bCs/>
          <w:color w:val="000000"/>
          <w:sz w:val="52"/>
          <w:szCs w:val="52"/>
        </w:rPr>
      </w:pPr>
    </w:p>
    <w:p w14:paraId="0D8D8CB2" w14:textId="77777777" w:rsidR="0096571D" w:rsidRDefault="0096571D" w:rsidP="0096571D">
      <w:pPr>
        <w:pStyle w:val="BodyTextIndent"/>
        <w:ind w:left="0"/>
        <w:jc w:val="center"/>
        <w:rPr>
          <w:rFonts w:ascii="Calibri" w:hAnsi="Calibri" w:cs="Calibri"/>
          <w:bCs/>
          <w:color w:val="000000"/>
          <w:sz w:val="52"/>
          <w:szCs w:val="52"/>
        </w:rPr>
      </w:pPr>
    </w:p>
    <w:p w14:paraId="0A5B51DF" w14:textId="77777777" w:rsidR="0096571D" w:rsidRDefault="0096571D" w:rsidP="0096571D">
      <w:pPr>
        <w:pStyle w:val="BodyTextIndent"/>
        <w:ind w:left="0"/>
        <w:jc w:val="center"/>
        <w:rPr>
          <w:rFonts w:ascii="Calibri" w:hAnsi="Calibri" w:cs="Calibri"/>
          <w:bCs/>
          <w:color w:val="000000"/>
          <w:sz w:val="52"/>
          <w:szCs w:val="52"/>
        </w:rPr>
      </w:pPr>
    </w:p>
    <w:p w14:paraId="6C609D3E" w14:textId="77777777" w:rsidR="0096571D" w:rsidRDefault="0096571D" w:rsidP="0096571D">
      <w:pPr>
        <w:pStyle w:val="BodyTextIndent"/>
        <w:ind w:left="0"/>
        <w:jc w:val="center"/>
        <w:rPr>
          <w:rFonts w:ascii="Calibri" w:hAnsi="Calibri" w:cs="Calibri"/>
          <w:bCs/>
          <w:color w:val="000000"/>
          <w:sz w:val="52"/>
          <w:szCs w:val="52"/>
        </w:rPr>
      </w:pPr>
    </w:p>
    <w:p w14:paraId="517D4D6E" w14:textId="77777777" w:rsidR="0096571D" w:rsidRDefault="0096571D" w:rsidP="0096571D">
      <w:pPr>
        <w:pStyle w:val="BodyTextIndent"/>
        <w:ind w:left="0"/>
        <w:jc w:val="center"/>
        <w:rPr>
          <w:rFonts w:ascii="Calibri" w:hAnsi="Calibri" w:cs="Calibri"/>
          <w:bCs/>
          <w:color w:val="000000"/>
          <w:sz w:val="52"/>
          <w:szCs w:val="52"/>
        </w:rPr>
      </w:pPr>
    </w:p>
    <w:p w14:paraId="4F10632E" w14:textId="77777777" w:rsidR="0096571D" w:rsidRDefault="0096571D" w:rsidP="0096571D">
      <w:pPr>
        <w:pStyle w:val="BodyTextIndent"/>
        <w:ind w:left="0"/>
        <w:jc w:val="center"/>
        <w:rPr>
          <w:rFonts w:ascii="Calibri" w:hAnsi="Calibri" w:cs="Calibri"/>
          <w:bCs/>
          <w:color w:val="000000"/>
          <w:sz w:val="52"/>
          <w:szCs w:val="52"/>
        </w:rPr>
      </w:pPr>
    </w:p>
    <w:p w14:paraId="42B9BCF8" w14:textId="77777777" w:rsidR="0096571D" w:rsidRDefault="0096571D" w:rsidP="0096571D">
      <w:pPr>
        <w:pStyle w:val="BodyTextIndent"/>
        <w:ind w:left="0"/>
        <w:jc w:val="center"/>
        <w:rPr>
          <w:rFonts w:ascii="Calibri" w:hAnsi="Calibri" w:cs="Calibri"/>
          <w:bCs/>
          <w:color w:val="000000"/>
          <w:sz w:val="52"/>
          <w:szCs w:val="52"/>
        </w:rPr>
      </w:pPr>
    </w:p>
    <w:p w14:paraId="6A934717" w14:textId="77777777" w:rsidR="00274811" w:rsidRDefault="00D2569C"/>
    <w:sectPr w:rsidR="00274811" w:rsidSect="003A70B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F2926"/>
    <w:multiLevelType w:val="hybridMultilevel"/>
    <w:tmpl w:val="C33EB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1D"/>
    <w:rsid w:val="000A443C"/>
    <w:rsid w:val="000D15B8"/>
    <w:rsid w:val="003A70B5"/>
    <w:rsid w:val="00712264"/>
    <w:rsid w:val="008D0415"/>
    <w:rsid w:val="0096571D"/>
    <w:rsid w:val="00D2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D7A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71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6571D"/>
    <w:pPr>
      <w:ind w:left="1140"/>
      <w:jc w:val="both"/>
    </w:pPr>
    <w:rPr>
      <w:rFonts w:ascii="Century Schoolbook" w:hAnsi="Century Schoolbook"/>
    </w:rPr>
  </w:style>
  <w:style w:type="character" w:customStyle="1" w:styleId="BodyTextIndentChar">
    <w:name w:val="Body Text Indent Char"/>
    <w:basedOn w:val="DefaultParagraphFont"/>
    <w:link w:val="BodyTextIndent"/>
    <w:rsid w:val="0096571D"/>
    <w:rPr>
      <w:rFonts w:ascii="Century Schoolbook" w:eastAsia="Times New Roman" w:hAnsi="Century School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Hay</dc:creator>
  <cp:keywords/>
  <dc:description/>
  <cp:lastModifiedBy>Jo Griffin</cp:lastModifiedBy>
  <cp:revision>2</cp:revision>
  <dcterms:created xsi:type="dcterms:W3CDTF">2019-08-20T14:32:00Z</dcterms:created>
  <dcterms:modified xsi:type="dcterms:W3CDTF">2019-08-20T14:32:00Z</dcterms:modified>
</cp:coreProperties>
</file>